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CE2E6"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B7984"/>
          <w:sz w:val="28"/>
          <w:szCs w:val="28"/>
        </w:rPr>
        <w:t>UK GDPR Privacy Policy</w:t>
      </w:r>
      <w:r>
        <w:rPr>
          <w:rStyle w:val="eop"/>
          <w:rFonts w:ascii="Arial" w:eastAsiaTheme="majorEastAsia" w:hAnsi="Arial" w:cs="Arial"/>
          <w:color w:val="0B7984"/>
        </w:rPr>
        <w:t> </w:t>
      </w:r>
    </w:p>
    <w:p w14:paraId="41896699"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4338ABEE" w14:textId="15A10120" w:rsidR="007B3B22" w:rsidRDefault="007B3B22" w:rsidP="007B3B22">
      <w:pPr>
        <w:pStyle w:val="paragraph"/>
        <w:spacing w:before="0" w:beforeAutospacing="0" w:after="0" w:afterAutospacing="0"/>
        <w:jc w:val="both"/>
        <w:textAlignment w:val="baseline"/>
        <w:rPr>
          <w:rStyle w:val="normaltextrun"/>
          <w:rFonts w:ascii="Arial" w:eastAsiaTheme="majorEastAsia" w:hAnsi="Arial" w:cs="Arial"/>
        </w:rPr>
      </w:pPr>
      <w:r>
        <w:rPr>
          <w:rStyle w:val="eop"/>
          <w:rFonts w:ascii="Arial" w:eastAsiaTheme="majorEastAsia" w:hAnsi="Arial" w:cs="Arial"/>
          <w:color w:val="0B7984"/>
        </w:rPr>
        <w:t> </w:t>
      </w:r>
    </w:p>
    <w:p w14:paraId="702890B7" w14:textId="77777777" w:rsidR="007B3B22" w:rsidRPr="001E5FAF" w:rsidRDefault="007B3B22" w:rsidP="007B3B22">
      <w:pPr>
        <w:pStyle w:val="paragraph"/>
        <w:spacing w:before="0" w:beforeAutospacing="0" w:after="0" w:afterAutospacing="0"/>
        <w:textAlignment w:val="baseline"/>
        <w:rPr>
          <w:rFonts w:ascii="Segoe UI" w:hAnsi="Segoe UI" w:cs="Segoe UI"/>
          <w:color w:val="3A3A3A" w:themeColor="background2" w:themeShade="40"/>
          <w:sz w:val="18"/>
          <w:szCs w:val="18"/>
        </w:rPr>
      </w:pPr>
      <w:r w:rsidRPr="001E5FAF">
        <w:rPr>
          <w:rStyle w:val="eop"/>
          <w:rFonts w:ascii="Arial" w:eastAsiaTheme="majorEastAsia" w:hAnsi="Arial" w:cs="Arial"/>
          <w:color w:val="3A3A3A" w:themeColor="background2" w:themeShade="40"/>
        </w:rPr>
        <w:t> </w:t>
      </w:r>
    </w:p>
    <w:p w14:paraId="5F44B2B7" w14:textId="77777777" w:rsidR="007B3B22" w:rsidRPr="000C22C1" w:rsidRDefault="007B3B22" w:rsidP="007B3B22">
      <w:pPr>
        <w:pStyle w:val="paragraph"/>
        <w:spacing w:before="0" w:beforeAutospacing="0" w:after="0" w:afterAutospacing="0"/>
        <w:textAlignment w:val="baseline"/>
        <w:rPr>
          <w:rStyle w:val="pagebreaktextspan"/>
          <w:rFonts w:ascii="Segoe UI" w:eastAsiaTheme="majorEastAsia" w:hAnsi="Segoe UI" w:cs="Segoe UI"/>
          <w:sz w:val="18"/>
          <w:szCs w:val="18"/>
        </w:rPr>
      </w:pPr>
      <w:r>
        <w:rPr>
          <w:rStyle w:val="eop"/>
          <w:rFonts w:ascii="Arial" w:eastAsiaTheme="majorEastAsia" w:hAnsi="Arial" w:cs="Arial"/>
        </w:rPr>
        <w:t> </w:t>
      </w:r>
    </w:p>
    <w:p w14:paraId="69890898" w14:textId="77777777" w:rsidR="007B3B22" w:rsidRDefault="007B3B22" w:rsidP="007B3B22">
      <w:pPr>
        <w:pStyle w:val="paragraph"/>
        <w:spacing w:before="0" w:beforeAutospacing="0" w:after="0" w:afterAutospacing="0"/>
        <w:jc w:val="both"/>
        <w:textAlignment w:val="baseline"/>
        <w:rPr>
          <w:rStyle w:val="pagebreaktextspan"/>
          <w:rFonts w:ascii="Segoe UI" w:eastAsiaTheme="majorEastAsia" w:hAnsi="Segoe UI" w:cs="Segoe UI"/>
          <w:color w:val="666666"/>
          <w:sz w:val="18"/>
          <w:szCs w:val="18"/>
          <w:shd w:val="clear" w:color="auto" w:fill="FFFFFF"/>
        </w:rPr>
      </w:pPr>
    </w:p>
    <w:p w14:paraId="491BA18F"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B7984"/>
        </w:rPr>
        <w:t>PRIVACY POLICY OF: </w:t>
      </w:r>
      <w:r>
        <w:rPr>
          <w:rStyle w:val="eop"/>
          <w:rFonts w:ascii="Arial" w:eastAsiaTheme="majorEastAsia" w:hAnsi="Arial" w:cs="Arial"/>
          <w:color w:val="0B7984"/>
        </w:rPr>
        <w:t> </w:t>
      </w:r>
    </w:p>
    <w:p w14:paraId="4411CBD5" w14:textId="77777777" w:rsidR="007B3B22" w:rsidRDefault="007B3B22" w:rsidP="007B3B22">
      <w:pPr>
        <w:pStyle w:val="paragraph"/>
        <w:spacing w:before="0" w:beforeAutospacing="0" w:after="0" w:afterAutospacing="0"/>
        <w:jc w:val="both"/>
        <w:textAlignment w:val="baseline"/>
        <w:rPr>
          <w:rStyle w:val="normaltextrun"/>
          <w:rFonts w:ascii="Arial" w:eastAsiaTheme="majorEastAsia" w:hAnsi="Arial" w:cs="Arial"/>
          <w:b/>
          <w:bCs/>
        </w:rPr>
      </w:pPr>
      <w:r>
        <w:rPr>
          <w:rStyle w:val="normaltextrun"/>
          <w:rFonts w:ascii="Arial" w:eastAsiaTheme="majorEastAsia" w:hAnsi="Arial" w:cs="Arial"/>
          <w:b/>
          <w:bCs/>
        </w:rPr>
        <w:t>Frances McClenaghan</w:t>
      </w:r>
    </w:p>
    <w:p w14:paraId="79C57EE5"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rPr>
        <w:t>Serjeants’ Inn Chambers</w:t>
      </w:r>
    </w:p>
    <w:p w14:paraId="28A21333"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rPr>
        <w:t>Z2191405</w:t>
      </w:r>
    </w:p>
    <w:p w14:paraId="6CC756AE"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3655322B"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7D727741" w14:textId="77777777" w:rsidR="007B3B22" w:rsidRDefault="007B3B22" w:rsidP="007B3B22">
      <w:pPr>
        <w:pStyle w:val="paragraph"/>
        <w:spacing w:before="0" w:beforeAutospacing="0" w:after="0" w:afterAutospacing="0"/>
        <w:jc w:val="both"/>
        <w:textAlignment w:val="baseline"/>
        <w:rPr>
          <w:rStyle w:val="normaltextrun"/>
          <w:rFonts w:ascii="Arial" w:eastAsiaTheme="majorEastAsia" w:hAnsi="Arial" w:cs="Arial"/>
          <w:b/>
          <w:bCs/>
        </w:rPr>
      </w:pPr>
      <w:r>
        <w:rPr>
          <w:rStyle w:val="normaltextrun"/>
          <w:rFonts w:ascii="Arial" w:eastAsiaTheme="majorEastAsia" w:hAnsi="Arial" w:cs="Arial"/>
          <w:b/>
          <w:bCs/>
        </w:rPr>
        <w:t>Policy became operational on: 1 January 2021</w:t>
      </w:r>
    </w:p>
    <w:p w14:paraId="2B55FE70" w14:textId="55FCC92F"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rPr>
        <w:t xml:space="preserve">Amended on </w:t>
      </w:r>
      <w:r>
        <w:rPr>
          <w:rStyle w:val="normaltextrun"/>
          <w:rFonts w:ascii="Arial" w:eastAsiaTheme="majorEastAsia" w:hAnsi="Arial" w:cs="Arial"/>
          <w:b/>
          <w:bCs/>
        </w:rPr>
        <w:t>1 August 2025</w:t>
      </w:r>
    </w:p>
    <w:p w14:paraId="1D0ED20D"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5C9CFB83" w14:textId="3D476201"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rPr>
        <w:t>Next review date: 1 August 202</w:t>
      </w:r>
      <w:r>
        <w:rPr>
          <w:rStyle w:val="normaltextrun"/>
          <w:rFonts w:ascii="Arial" w:eastAsiaTheme="majorEastAsia" w:hAnsi="Arial" w:cs="Arial"/>
          <w:b/>
          <w:bCs/>
        </w:rPr>
        <w:t>6</w:t>
      </w:r>
    </w:p>
    <w:p w14:paraId="0D69B2AD"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2AF84169"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10F21338"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31D7F60E"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45073F18"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420C448D"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6BAE9DFA"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24EF67F9"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0F748185"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0399786D"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31ADAE69"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6F08D08D"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4035AC55"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6620FD23"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1A9C13C4"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70AEF6D4"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03401ECD"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4DEA54A5"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31BE244C"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668346BB"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553D6CF1"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308940CE"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1C87DDDA"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2356C4D2"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52C970D9"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14FB1664"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7F96C0D5"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5570A8A8"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5E0329D8"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3A692420"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6E9BC59A"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68F886F3"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215E0899"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2F7C93C6" w14:textId="77777777" w:rsidR="007B3B22" w:rsidRDefault="007B3B22" w:rsidP="007B3B22">
      <w:pPr>
        <w:pStyle w:val="paragraph"/>
        <w:spacing w:before="0" w:beforeAutospacing="0" w:after="0" w:afterAutospacing="0"/>
        <w:ind w:left="720"/>
        <w:jc w:val="both"/>
        <w:textAlignment w:val="baseline"/>
        <w:rPr>
          <w:rStyle w:val="pagebreaktextspan"/>
          <w:rFonts w:ascii="Segoe UI" w:eastAsiaTheme="majorEastAsia" w:hAnsi="Segoe UI" w:cs="Segoe UI"/>
          <w:color w:val="666666"/>
          <w:sz w:val="18"/>
          <w:szCs w:val="18"/>
          <w:shd w:val="clear" w:color="auto" w:fill="FFFFFF"/>
        </w:rPr>
      </w:pPr>
    </w:p>
    <w:p w14:paraId="593DE3A0" w14:textId="77777777" w:rsidR="007B3B22" w:rsidRDefault="007B3B22" w:rsidP="007B3B22">
      <w:pPr>
        <w:pStyle w:val="paragraph"/>
        <w:spacing w:before="0" w:beforeAutospacing="0" w:after="0" w:afterAutospacing="0"/>
        <w:jc w:val="both"/>
        <w:textAlignment w:val="baseline"/>
        <w:rPr>
          <w:rStyle w:val="pagebreaktextspan"/>
          <w:rFonts w:ascii="Segoe UI" w:eastAsiaTheme="majorEastAsia" w:hAnsi="Segoe UI" w:cs="Segoe UI"/>
          <w:color w:val="666666"/>
          <w:sz w:val="18"/>
          <w:szCs w:val="18"/>
          <w:shd w:val="clear" w:color="auto" w:fill="FFFFFF"/>
        </w:rPr>
      </w:pPr>
    </w:p>
    <w:p w14:paraId="36526304" w14:textId="77777777" w:rsidR="007B3B22" w:rsidRDefault="007B3B22" w:rsidP="007B3B22">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eastAsiaTheme="majorEastAsia" w:hAnsi="Arial" w:cs="Arial"/>
        </w:rPr>
        <w:t> </w:t>
      </w:r>
    </w:p>
    <w:p w14:paraId="11AD6DE4" w14:textId="77777777" w:rsidR="007B3B22" w:rsidRPr="00917C5A" w:rsidRDefault="007B3B22" w:rsidP="007B3B22">
      <w:pPr>
        <w:pStyle w:val="paragraph"/>
        <w:spacing w:before="0" w:beforeAutospacing="0" w:after="0" w:afterAutospacing="0"/>
        <w:jc w:val="both"/>
        <w:textAlignment w:val="baseline"/>
        <w:rPr>
          <w:rFonts w:ascii="Segoe UI" w:hAnsi="Segoe UI" w:cs="Segoe UI"/>
          <w:sz w:val="18"/>
          <w:szCs w:val="18"/>
        </w:rPr>
      </w:pPr>
      <w:r w:rsidRPr="00917C5A">
        <w:rPr>
          <w:rStyle w:val="normaltextrun"/>
          <w:rFonts w:ascii="Arial" w:eastAsiaTheme="majorEastAsia" w:hAnsi="Arial" w:cs="Arial"/>
          <w:b/>
          <w:bCs/>
          <w:color w:val="0B7984"/>
        </w:rPr>
        <w:t>Privacy Policy</w:t>
      </w:r>
      <w:r w:rsidRPr="00917C5A">
        <w:rPr>
          <w:rStyle w:val="eop"/>
          <w:rFonts w:ascii="Arial" w:eastAsiaTheme="majorEastAsia" w:hAnsi="Arial" w:cs="Arial"/>
          <w:color w:val="0B7984"/>
        </w:rPr>
        <w:t> </w:t>
      </w:r>
    </w:p>
    <w:p w14:paraId="455D8AB6"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309F3B83"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i/>
          <w:iCs/>
        </w:rPr>
        <w:t>In order to provide legal advice and representation, I need to collect and hold personal information. This may be your personal data or information relating to other parties involved in the matter. I will take all possible steps to protect personal information. I will ensure that I do not do anything that may infringe your rights or undermine your trust. This privacy notice describes the information I collect about you, how it is used and shared, and your rights regarding it. </w:t>
      </w:r>
      <w:r>
        <w:rPr>
          <w:rStyle w:val="eop"/>
          <w:rFonts w:ascii="Arial" w:eastAsiaTheme="majorEastAsia" w:hAnsi="Arial" w:cs="Arial"/>
        </w:rPr>
        <w:t> </w:t>
      </w:r>
    </w:p>
    <w:p w14:paraId="67BAF0CC"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09B4A4A5"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721CFBF2" w14:textId="77777777" w:rsidR="007B3B22" w:rsidRDefault="007B3B22" w:rsidP="007B3B2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i/>
          <w:iCs/>
          <w:color w:val="000000"/>
        </w:rPr>
        <w:t>Data controller</w:t>
      </w:r>
      <w:r>
        <w:rPr>
          <w:rStyle w:val="eop"/>
          <w:rFonts w:ascii="Arial" w:eastAsiaTheme="majorEastAsia" w:hAnsi="Arial" w:cs="Arial"/>
          <w:color w:val="000000"/>
        </w:rPr>
        <w:t> </w:t>
      </w:r>
    </w:p>
    <w:p w14:paraId="5CFA60FB"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B7984"/>
        </w:rPr>
        <w:t> </w:t>
      </w:r>
    </w:p>
    <w:p w14:paraId="0C6776F2"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sidRPr="00D251C0">
        <w:rPr>
          <w:rStyle w:val="normaltextrun"/>
          <w:rFonts w:ascii="Arial" w:eastAsiaTheme="majorEastAsia" w:hAnsi="Arial" w:cs="Arial"/>
          <w:i/>
          <w:iCs/>
        </w:rPr>
        <w:t xml:space="preserve">I, </w:t>
      </w:r>
      <w:r>
        <w:rPr>
          <w:rStyle w:val="normaltextrun"/>
          <w:rFonts w:ascii="Arial" w:eastAsiaTheme="majorEastAsia" w:hAnsi="Arial" w:cs="Arial"/>
          <w:i/>
          <w:iCs/>
        </w:rPr>
        <w:t xml:space="preserve">Frances McClenaghan, </w:t>
      </w:r>
      <w:r w:rsidRPr="00D251C0">
        <w:rPr>
          <w:rStyle w:val="normaltextrun"/>
          <w:rFonts w:ascii="Arial" w:eastAsiaTheme="majorEastAsia" w:hAnsi="Arial" w:cs="Arial"/>
          <w:i/>
          <w:iCs/>
        </w:rPr>
        <w:t xml:space="preserve">am a member of </w:t>
      </w:r>
      <w:r>
        <w:rPr>
          <w:rStyle w:val="normaltextrun"/>
          <w:rFonts w:ascii="Arial" w:eastAsiaTheme="majorEastAsia" w:hAnsi="Arial" w:cs="Arial"/>
          <w:i/>
          <w:iCs/>
        </w:rPr>
        <w:t>Serjeants’ Inn Chambers</w:t>
      </w:r>
      <w:r w:rsidRPr="007B3B22">
        <w:rPr>
          <w:rStyle w:val="normaltextrun"/>
          <w:rFonts w:ascii="Arial" w:eastAsiaTheme="majorEastAsia" w:hAnsi="Arial" w:cs="Arial"/>
          <w:i/>
          <w:iCs/>
        </w:rPr>
        <w:t>. I</w:t>
      </w:r>
      <w:r>
        <w:rPr>
          <w:rStyle w:val="normaltextrun"/>
          <w:rFonts w:ascii="Arial" w:eastAsiaTheme="majorEastAsia" w:hAnsi="Arial" w:cs="Arial"/>
          <w:i/>
          <w:iCs/>
        </w:rPr>
        <w:t xml:space="preserve"> am registered with the Information Commissioner’s Office (ICO) as a Data Controller for the personal data that I hold and process as a barrister. My registered address is 85 Fleet Street London and my ICO registration number is </w:t>
      </w:r>
      <w:r w:rsidRPr="00E42F9A">
        <w:rPr>
          <w:rStyle w:val="normaltextrun"/>
          <w:rFonts w:ascii="Arial" w:eastAsiaTheme="majorEastAsia" w:hAnsi="Arial" w:cs="Arial"/>
          <w:i/>
          <w:iCs/>
        </w:rPr>
        <w:t>Z2191405</w:t>
      </w:r>
      <w:r>
        <w:rPr>
          <w:rStyle w:val="normaltextrun"/>
          <w:rFonts w:ascii="Arial" w:eastAsiaTheme="majorEastAsia" w:hAnsi="Arial" w:cs="Arial"/>
          <w:i/>
          <w:iCs/>
        </w:rPr>
        <w:t>. If you need to contact me about your data or this privacy notice, you can reach me at fmcclenaghan@serjeantsinn.com.</w:t>
      </w:r>
      <w:r>
        <w:rPr>
          <w:rStyle w:val="eop"/>
          <w:rFonts w:ascii="Arial" w:eastAsiaTheme="majorEastAsia" w:hAnsi="Arial" w:cs="Arial"/>
        </w:rPr>
        <w:t> </w:t>
      </w:r>
    </w:p>
    <w:p w14:paraId="784ADBC1"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6ADD8401"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4F1E152C" w14:textId="77777777" w:rsidR="007B3B22" w:rsidRDefault="007B3B22" w:rsidP="007B3B2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i/>
          <w:iCs/>
          <w:color w:val="000000"/>
        </w:rPr>
        <w:t>Data collection</w:t>
      </w:r>
      <w:r>
        <w:rPr>
          <w:rStyle w:val="eop"/>
          <w:rFonts w:ascii="Arial" w:eastAsiaTheme="majorEastAsia" w:hAnsi="Arial" w:cs="Arial"/>
          <w:color w:val="000000"/>
        </w:rPr>
        <w:t> </w:t>
      </w:r>
    </w:p>
    <w:p w14:paraId="501F07BC"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B7984"/>
        </w:rPr>
        <w:t> </w:t>
      </w:r>
    </w:p>
    <w:p w14:paraId="51788D77" w14:textId="221C61B7" w:rsidR="007B3B22" w:rsidRDefault="007B3B22" w:rsidP="007B3B2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color w:val="000000"/>
        </w:rPr>
        <w:t>All of</w:t>
      </w:r>
      <w:r>
        <w:rPr>
          <w:rStyle w:val="normaltextrun"/>
          <w:rFonts w:ascii="Arial" w:eastAsiaTheme="majorEastAsia" w:hAnsi="Arial" w:cs="Arial"/>
          <w:i/>
          <w:iCs/>
          <w:color w:val="000000"/>
        </w:rPr>
        <w:t xml:space="preserve"> the information that I hold about you is provided to, or gathered by, me in the course of your case and/or proceedings. Your solicitor and/or I will tell </w:t>
      </w:r>
      <w:r w:rsidRPr="008B4399">
        <w:rPr>
          <w:rStyle w:val="normaltextrun"/>
          <w:rFonts w:ascii="Arial" w:eastAsiaTheme="majorEastAsia" w:hAnsi="Arial" w:cs="Arial"/>
          <w:i/>
          <w:iCs/>
        </w:rPr>
        <w:t>you why we need the information and how we will use it. In addition to the information you may provide to me or your solicitor, I also obtain information from other sources as follows:</w:t>
      </w:r>
      <w:r w:rsidRPr="008B4399">
        <w:rPr>
          <w:rStyle w:val="eop"/>
          <w:rFonts w:ascii="Arial" w:eastAsiaTheme="majorEastAsia" w:hAnsi="Arial" w:cs="Arial"/>
        </w:rPr>
        <w:t> </w:t>
      </w:r>
    </w:p>
    <w:p w14:paraId="18D7E3BA" w14:textId="77777777" w:rsidR="007B3B22" w:rsidRDefault="007B3B22" w:rsidP="007B3B22">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rPr>
        <w:t> </w:t>
      </w:r>
    </w:p>
    <w:p w14:paraId="2D4813B7" w14:textId="77777777" w:rsidR="007B3B22" w:rsidRPr="00741A3D" w:rsidRDefault="007B3B22" w:rsidP="007B3B22">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Information that is available publicly in registers, searches or in the media</w:t>
      </w:r>
      <w:r w:rsidRPr="00741A3D">
        <w:rPr>
          <w:rFonts w:ascii="Arial" w:eastAsia="Times New Roman" w:hAnsi="Arial" w:cs="Arial"/>
          <w:color w:val="000000"/>
          <w:sz w:val="24"/>
          <w:szCs w:val="24"/>
          <w:lang w:val="en-GB" w:eastAsia="en-GB"/>
        </w:rPr>
        <w:t> </w:t>
      </w:r>
    </w:p>
    <w:p w14:paraId="41290F59" w14:textId="77777777" w:rsidR="007B3B22" w:rsidRPr="00741A3D" w:rsidRDefault="007B3B22" w:rsidP="007B3B22">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Other legal professionals including solicitors and barristers and their associates, trainees and staff</w:t>
      </w:r>
      <w:r w:rsidRPr="00741A3D">
        <w:rPr>
          <w:rFonts w:ascii="Arial" w:eastAsia="Times New Roman" w:hAnsi="Arial" w:cs="Arial"/>
          <w:color w:val="000000"/>
          <w:sz w:val="24"/>
          <w:szCs w:val="24"/>
          <w:lang w:val="en-GB" w:eastAsia="en-GB"/>
        </w:rPr>
        <w:t> </w:t>
      </w:r>
    </w:p>
    <w:p w14:paraId="5F3EA831" w14:textId="77777777" w:rsidR="007B3B22" w:rsidRPr="00741A3D" w:rsidRDefault="007B3B22" w:rsidP="007B3B22">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Chambers staff</w:t>
      </w:r>
      <w:r w:rsidRPr="00741A3D">
        <w:rPr>
          <w:rFonts w:ascii="Arial" w:eastAsia="Times New Roman" w:hAnsi="Arial" w:cs="Arial"/>
          <w:color w:val="000000"/>
          <w:sz w:val="24"/>
          <w:szCs w:val="24"/>
          <w:lang w:val="en-GB" w:eastAsia="en-GB"/>
        </w:rPr>
        <w:t> </w:t>
      </w:r>
    </w:p>
    <w:p w14:paraId="01C737FF" w14:textId="77777777" w:rsidR="007B3B22" w:rsidRPr="00741A3D" w:rsidRDefault="007B3B22" w:rsidP="007B3B22">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Expert witnesses</w:t>
      </w:r>
      <w:r w:rsidRPr="00741A3D">
        <w:rPr>
          <w:rFonts w:ascii="Arial" w:eastAsia="Times New Roman" w:hAnsi="Arial" w:cs="Arial"/>
          <w:color w:val="000000"/>
          <w:sz w:val="24"/>
          <w:szCs w:val="24"/>
          <w:lang w:val="en-GB" w:eastAsia="en-GB"/>
        </w:rPr>
        <w:t> </w:t>
      </w:r>
    </w:p>
    <w:p w14:paraId="52BBDD18" w14:textId="77777777" w:rsidR="007B3B22" w:rsidRPr="00741A3D" w:rsidRDefault="007B3B22" w:rsidP="007B3B22">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Prosecution bodies</w:t>
      </w:r>
      <w:r w:rsidRPr="00741A3D">
        <w:rPr>
          <w:rFonts w:ascii="Arial" w:eastAsia="Times New Roman" w:hAnsi="Arial" w:cs="Arial"/>
          <w:color w:val="000000"/>
          <w:sz w:val="24"/>
          <w:szCs w:val="24"/>
          <w:lang w:val="en-GB" w:eastAsia="en-GB"/>
        </w:rPr>
        <w:t> </w:t>
      </w:r>
    </w:p>
    <w:p w14:paraId="0C1DC90D" w14:textId="77777777" w:rsidR="007B3B22" w:rsidRPr="00741A3D" w:rsidRDefault="007B3B22" w:rsidP="007B3B22">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Regulatory, public or administrative bodies</w:t>
      </w:r>
      <w:r w:rsidRPr="00741A3D">
        <w:rPr>
          <w:rFonts w:ascii="Arial" w:eastAsia="Times New Roman" w:hAnsi="Arial" w:cs="Arial"/>
          <w:color w:val="000000"/>
          <w:sz w:val="24"/>
          <w:szCs w:val="24"/>
          <w:lang w:val="en-GB" w:eastAsia="en-GB"/>
        </w:rPr>
        <w:t> </w:t>
      </w:r>
    </w:p>
    <w:p w14:paraId="6DB6AE58" w14:textId="77777777" w:rsidR="007B3B22" w:rsidRPr="00741A3D" w:rsidRDefault="007B3B22" w:rsidP="007B3B22">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Court staff &amp; officials</w:t>
      </w:r>
      <w:r w:rsidRPr="00741A3D">
        <w:rPr>
          <w:rFonts w:ascii="Arial" w:eastAsia="Times New Roman" w:hAnsi="Arial" w:cs="Arial"/>
          <w:color w:val="000000"/>
          <w:sz w:val="24"/>
          <w:szCs w:val="24"/>
          <w:lang w:val="en-GB" w:eastAsia="en-GB"/>
        </w:rPr>
        <w:t> </w:t>
      </w:r>
    </w:p>
    <w:p w14:paraId="144B4FC5" w14:textId="77777777" w:rsidR="007B3B22" w:rsidRPr="00741A3D" w:rsidRDefault="007B3B22" w:rsidP="007B3B22">
      <w:pPr>
        <w:pStyle w:val="ListParagraph"/>
        <w:numPr>
          <w:ilvl w:val="0"/>
          <w:numId w:val="8"/>
        </w:numPr>
        <w:spacing w:after="0" w:line="240" w:lineRule="auto"/>
        <w:jc w:val="both"/>
        <w:textAlignment w:val="baseline"/>
        <w:rPr>
          <w:rFonts w:ascii="Segoe UI" w:eastAsia="Times New Roman" w:hAnsi="Segoe UI" w:cs="Segoe UI"/>
          <w:sz w:val="18"/>
          <w:szCs w:val="18"/>
          <w:lang w:val="en-GB" w:eastAsia="en-GB"/>
        </w:rPr>
      </w:pPr>
      <w:r w:rsidRPr="00741A3D">
        <w:rPr>
          <w:rFonts w:ascii="Arial" w:eastAsia="Times New Roman" w:hAnsi="Arial" w:cs="Arial"/>
          <w:i/>
          <w:iCs/>
          <w:color w:val="000000"/>
          <w:sz w:val="24"/>
          <w:szCs w:val="24"/>
          <w:lang w:val="en-GB" w:eastAsia="en-GB"/>
        </w:rPr>
        <w:t>Clients</w:t>
      </w:r>
      <w:r w:rsidRPr="00741A3D">
        <w:rPr>
          <w:rFonts w:ascii="Arial" w:eastAsia="Times New Roman" w:hAnsi="Arial" w:cs="Arial"/>
          <w:color w:val="000000"/>
          <w:sz w:val="24"/>
          <w:szCs w:val="24"/>
          <w:lang w:val="en-GB" w:eastAsia="en-GB"/>
        </w:rPr>
        <w:t> </w:t>
      </w:r>
    </w:p>
    <w:p w14:paraId="283FFE54" w14:textId="77777777" w:rsidR="007B3B22" w:rsidRPr="007B3B22" w:rsidRDefault="007B3B22" w:rsidP="007B3B22">
      <w:pPr>
        <w:pStyle w:val="ListParagraph"/>
        <w:numPr>
          <w:ilvl w:val="0"/>
          <w:numId w:val="8"/>
        </w:numPr>
        <w:spacing w:after="0" w:line="240" w:lineRule="auto"/>
        <w:jc w:val="both"/>
        <w:textAlignment w:val="baseline"/>
        <w:rPr>
          <w:rFonts w:ascii="Segoe UI" w:eastAsia="Times New Roman" w:hAnsi="Segoe UI" w:cs="Segoe UI"/>
          <w:i/>
          <w:iCs/>
          <w:sz w:val="18"/>
          <w:szCs w:val="18"/>
          <w:lang w:val="en-GB" w:eastAsia="en-GB"/>
        </w:rPr>
      </w:pPr>
      <w:r w:rsidRPr="007B3B22">
        <w:rPr>
          <w:rFonts w:ascii="Arial" w:eastAsia="Times New Roman" w:hAnsi="Arial" w:cs="Arial"/>
          <w:i/>
          <w:iCs/>
          <w:color w:val="000000"/>
          <w:sz w:val="24"/>
          <w:szCs w:val="24"/>
          <w:lang w:val="en-GB" w:eastAsia="en-GB"/>
        </w:rPr>
        <w:t>References </w:t>
      </w:r>
    </w:p>
    <w:p w14:paraId="3A0C941D"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rPr>
        <w:t> </w:t>
      </w:r>
    </w:p>
    <w:p w14:paraId="0F9AEDD6"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rPr>
        <w:t> </w:t>
      </w:r>
    </w:p>
    <w:p w14:paraId="45A2E14A"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rPr>
        <w:t>What data do I process about you?</w:t>
      </w:r>
      <w:r>
        <w:rPr>
          <w:rStyle w:val="eop"/>
          <w:rFonts w:ascii="Arial" w:eastAsiaTheme="majorEastAsia" w:hAnsi="Arial" w:cs="Arial"/>
          <w:color w:val="000000"/>
        </w:rPr>
        <w:t> </w:t>
      </w:r>
    </w:p>
    <w:p w14:paraId="14A9B6B7"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4DD3545C"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rPr>
        <w:t>Depending on the type of work, I</w:t>
      </w:r>
      <w:r>
        <w:rPr>
          <w:rStyle w:val="normaltextrun"/>
          <w:rFonts w:ascii="Arial" w:eastAsiaTheme="majorEastAsia" w:hAnsi="Arial" w:cs="Arial"/>
          <w:color w:val="000000"/>
        </w:rPr>
        <w:t> collect and process both personal data and special categories of personal data as defined in the UK GDPR. This may include:</w:t>
      </w:r>
      <w:r>
        <w:rPr>
          <w:rStyle w:val="eop"/>
          <w:rFonts w:ascii="Arial" w:eastAsiaTheme="majorEastAsia" w:hAnsi="Arial" w:cs="Arial"/>
          <w:color w:val="000000"/>
        </w:rPr>
        <w:t> </w:t>
      </w:r>
    </w:p>
    <w:p w14:paraId="3F582B02"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rPr>
        <w:t> </w:t>
      </w:r>
    </w:p>
    <w:p w14:paraId="3476C08C" w14:textId="77777777" w:rsidR="007B3B22" w:rsidRDefault="007B3B22" w:rsidP="007B3B22">
      <w:pPr>
        <w:pStyle w:val="paragraph"/>
        <w:numPr>
          <w:ilvl w:val="0"/>
          <w:numId w:val="9"/>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lastRenderedPageBreak/>
        <w:t>Name</w:t>
      </w:r>
      <w:r>
        <w:rPr>
          <w:rStyle w:val="eop"/>
          <w:rFonts w:ascii="Arial" w:eastAsiaTheme="majorEastAsia" w:hAnsi="Arial" w:cs="Arial"/>
          <w:color w:val="000000"/>
        </w:rPr>
        <w:t> </w:t>
      </w:r>
    </w:p>
    <w:p w14:paraId="4AC58603" w14:textId="77777777" w:rsidR="007B3B22" w:rsidRDefault="007B3B22" w:rsidP="007B3B22">
      <w:pPr>
        <w:pStyle w:val="paragraph"/>
        <w:numPr>
          <w:ilvl w:val="0"/>
          <w:numId w:val="9"/>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Email address</w:t>
      </w:r>
      <w:r>
        <w:rPr>
          <w:rStyle w:val="eop"/>
          <w:rFonts w:ascii="Arial" w:eastAsiaTheme="majorEastAsia" w:hAnsi="Arial" w:cs="Arial"/>
          <w:color w:val="000000"/>
        </w:rPr>
        <w:t> </w:t>
      </w:r>
    </w:p>
    <w:p w14:paraId="16B3020D" w14:textId="77777777" w:rsidR="007B3B22" w:rsidRDefault="007B3B22" w:rsidP="007B3B22">
      <w:pPr>
        <w:pStyle w:val="paragraph"/>
        <w:numPr>
          <w:ilvl w:val="0"/>
          <w:numId w:val="9"/>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Phone number</w:t>
      </w:r>
      <w:r>
        <w:rPr>
          <w:rStyle w:val="eop"/>
          <w:rFonts w:ascii="Arial" w:eastAsiaTheme="majorEastAsia" w:hAnsi="Arial" w:cs="Arial"/>
          <w:color w:val="000000"/>
        </w:rPr>
        <w:t> </w:t>
      </w:r>
    </w:p>
    <w:p w14:paraId="6C6261D8" w14:textId="77777777" w:rsidR="007B3B22" w:rsidRDefault="007B3B22" w:rsidP="007B3B22">
      <w:pPr>
        <w:pStyle w:val="paragraph"/>
        <w:numPr>
          <w:ilvl w:val="0"/>
          <w:numId w:val="9"/>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Address</w:t>
      </w:r>
      <w:r>
        <w:rPr>
          <w:rStyle w:val="eop"/>
          <w:rFonts w:ascii="Arial" w:eastAsiaTheme="majorEastAsia" w:hAnsi="Arial" w:cs="Arial"/>
          <w:color w:val="000000"/>
        </w:rPr>
        <w:t> </w:t>
      </w:r>
    </w:p>
    <w:p w14:paraId="1550935B" w14:textId="77777777" w:rsidR="007B3B22" w:rsidRDefault="007B3B22" w:rsidP="007B3B22">
      <w:pPr>
        <w:pStyle w:val="paragraph"/>
        <w:numPr>
          <w:ilvl w:val="0"/>
          <w:numId w:val="9"/>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Payment or bank details</w:t>
      </w:r>
      <w:r>
        <w:rPr>
          <w:rStyle w:val="eop"/>
          <w:rFonts w:ascii="Arial" w:eastAsiaTheme="majorEastAsia" w:hAnsi="Arial" w:cs="Arial"/>
          <w:color w:val="000000"/>
        </w:rPr>
        <w:t> </w:t>
      </w:r>
    </w:p>
    <w:p w14:paraId="4F31D583" w14:textId="77777777" w:rsidR="007B3B22" w:rsidRDefault="007B3B22" w:rsidP="007B3B22">
      <w:pPr>
        <w:pStyle w:val="paragraph"/>
        <w:numPr>
          <w:ilvl w:val="0"/>
          <w:numId w:val="10"/>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Date of birth</w:t>
      </w:r>
      <w:r>
        <w:rPr>
          <w:rStyle w:val="eop"/>
          <w:rFonts w:ascii="Arial" w:eastAsiaTheme="majorEastAsia" w:hAnsi="Arial" w:cs="Arial"/>
          <w:color w:val="000000"/>
        </w:rPr>
        <w:t> </w:t>
      </w:r>
    </w:p>
    <w:p w14:paraId="45D8D90F" w14:textId="77777777" w:rsidR="007B3B22" w:rsidRDefault="007B3B22" w:rsidP="007B3B22">
      <w:pPr>
        <w:pStyle w:val="paragraph"/>
        <w:numPr>
          <w:ilvl w:val="0"/>
          <w:numId w:val="10"/>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Next of kin details</w:t>
      </w:r>
      <w:r>
        <w:rPr>
          <w:rStyle w:val="eop"/>
          <w:rFonts w:ascii="Arial" w:eastAsiaTheme="majorEastAsia" w:hAnsi="Arial" w:cs="Arial"/>
          <w:color w:val="000000"/>
        </w:rPr>
        <w:t> </w:t>
      </w:r>
    </w:p>
    <w:p w14:paraId="2B0BDF74" w14:textId="77777777" w:rsidR="007B3B22" w:rsidRDefault="007B3B22" w:rsidP="007B3B22">
      <w:pPr>
        <w:pStyle w:val="paragraph"/>
        <w:numPr>
          <w:ilvl w:val="0"/>
          <w:numId w:val="10"/>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Details pertaining to education and employment</w:t>
      </w:r>
      <w:r>
        <w:rPr>
          <w:rStyle w:val="eop"/>
          <w:rFonts w:ascii="Arial" w:eastAsiaTheme="majorEastAsia" w:hAnsi="Arial" w:cs="Arial"/>
          <w:color w:val="000000"/>
        </w:rPr>
        <w:t> </w:t>
      </w:r>
    </w:p>
    <w:p w14:paraId="0188382A" w14:textId="77777777" w:rsidR="007B3B22" w:rsidRDefault="007B3B22" w:rsidP="007B3B22">
      <w:pPr>
        <w:pStyle w:val="paragraph"/>
        <w:numPr>
          <w:ilvl w:val="0"/>
          <w:numId w:val="10"/>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Information on your background &amp; current circumstances</w:t>
      </w:r>
      <w:r>
        <w:rPr>
          <w:rStyle w:val="eop"/>
          <w:rFonts w:ascii="Arial" w:eastAsiaTheme="majorEastAsia" w:hAnsi="Arial" w:cs="Arial"/>
          <w:color w:val="000000"/>
        </w:rPr>
        <w:t> </w:t>
      </w:r>
    </w:p>
    <w:p w14:paraId="61DF609F" w14:textId="77777777" w:rsidR="007B3B22" w:rsidRDefault="007B3B22" w:rsidP="007B3B22">
      <w:pPr>
        <w:pStyle w:val="paragraph"/>
        <w:numPr>
          <w:ilvl w:val="0"/>
          <w:numId w:val="10"/>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Financial information.</w:t>
      </w:r>
      <w:r>
        <w:rPr>
          <w:rStyle w:val="eop"/>
          <w:rFonts w:ascii="Arial" w:eastAsiaTheme="majorEastAsia" w:hAnsi="Arial" w:cs="Arial"/>
          <w:color w:val="000000"/>
        </w:rPr>
        <w:t> </w:t>
      </w:r>
    </w:p>
    <w:p w14:paraId="518AAAE6"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rPr>
        <w:t> </w:t>
      </w:r>
    </w:p>
    <w:p w14:paraId="4FCB1784"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rPr>
        <w:t>Where relevant, I may also need to process special category personal data that reveals your: </w:t>
      </w:r>
      <w:r>
        <w:rPr>
          <w:rStyle w:val="eop"/>
          <w:rFonts w:ascii="Arial" w:eastAsiaTheme="majorEastAsia" w:hAnsi="Arial" w:cs="Arial"/>
          <w:color w:val="000000"/>
        </w:rPr>
        <w:t> </w:t>
      </w:r>
    </w:p>
    <w:p w14:paraId="3D51F440"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rPr>
        <w:t> </w:t>
      </w:r>
    </w:p>
    <w:p w14:paraId="0C14182A" w14:textId="77777777" w:rsidR="007B3B22" w:rsidRDefault="007B3B22" w:rsidP="007B3B22">
      <w:pPr>
        <w:pStyle w:val="paragraph"/>
        <w:numPr>
          <w:ilvl w:val="0"/>
          <w:numId w:val="11"/>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Racial or ethnic origin</w:t>
      </w:r>
      <w:r>
        <w:rPr>
          <w:rStyle w:val="eop"/>
          <w:rFonts w:ascii="Arial" w:eastAsiaTheme="majorEastAsia" w:hAnsi="Arial" w:cs="Arial"/>
          <w:color w:val="000000"/>
        </w:rPr>
        <w:t> </w:t>
      </w:r>
    </w:p>
    <w:p w14:paraId="79EFBFB9" w14:textId="77777777" w:rsidR="007B3B22" w:rsidRDefault="007B3B22" w:rsidP="007B3B22">
      <w:pPr>
        <w:pStyle w:val="paragraph"/>
        <w:numPr>
          <w:ilvl w:val="0"/>
          <w:numId w:val="11"/>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Political opinions</w:t>
      </w:r>
      <w:r>
        <w:rPr>
          <w:rStyle w:val="eop"/>
          <w:rFonts w:ascii="Arial" w:eastAsiaTheme="majorEastAsia" w:hAnsi="Arial" w:cs="Arial"/>
          <w:color w:val="000000"/>
        </w:rPr>
        <w:t> </w:t>
      </w:r>
    </w:p>
    <w:p w14:paraId="7D9B0C72" w14:textId="77777777" w:rsidR="007B3B22" w:rsidRDefault="007B3B22" w:rsidP="007B3B22">
      <w:pPr>
        <w:pStyle w:val="paragraph"/>
        <w:numPr>
          <w:ilvl w:val="0"/>
          <w:numId w:val="12"/>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Religious and philosophical beliefs</w:t>
      </w:r>
      <w:r>
        <w:rPr>
          <w:rStyle w:val="eop"/>
          <w:rFonts w:ascii="Arial" w:eastAsiaTheme="majorEastAsia" w:hAnsi="Arial" w:cs="Arial"/>
          <w:color w:val="000000"/>
        </w:rPr>
        <w:t> </w:t>
      </w:r>
    </w:p>
    <w:p w14:paraId="40397583" w14:textId="77777777" w:rsidR="007B3B22" w:rsidRDefault="007B3B22" w:rsidP="007B3B22">
      <w:pPr>
        <w:pStyle w:val="paragraph"/>
        <w:numPr>
          <w:ilvl w:val="0"/>
          <w:numId w:val="12"/>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Trade union membership</w:t>
      </w:r>
      <w:r>
        <w:rPr>
          <w:rStyle w:val="eop"/>
          <w:rFonts w:ascii="Arial" w:eastAsiaTheme="majorEastAsia" w:hAnsi="Arial" w:cs="Arial"/>
          <w:color w:val="000000"/>
        </w:rPr>
        <w:t> </w:t>
      </w:r>
    </w:p>
    <w:p w14:paraId="775E056B" w14:textId="77777777" w:rsidR="007B3B22" w:rsidRDefault="007B3B22" w:rsidP="007B3B22">
      <w:pPr>
        <w:pStyle w:val="paragraph"/>
        <w:numPr>
          <w:ilvl w:val="0"/>
          <w:numId w:val="12"/>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Genetic data</w:t>
      </w:r>
      <w:r>
        <w:rPr>
          <w:rStyle w:val="eop"/>
          <w:rFonts w:ascii="Arial" w:eastAsiaTheme="majorEastAsia" w:hAnsi="Arial" w:cs="Arial"/>
          <w:color w:val="000000"/>
        </w:rPr>
        <w:t> </w:t>
      </w:r>
    </w:p>
    <w:p w14:paraId="6D02CA1C" w14:textId="77777777" w:rsidR="007B3B22" w:rsidRDefault="007B3B22" w:rsidP="007B3B22">
      <w:pPr>
        <w:pStyle w:val="paragraph"/>
        <w:numPr>
          <w:ilvl w:val="0"/>
          <w:numId w:val="12"/>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Biometric data for the purpose of uniquely identifying a natural person</w:t>
      </w:r>
      <w:r>
        <w:rPr>
          <w:rStyle w:val="eop"/>
          <w:rFonts w:ascii="Arial" w:eastAsiaTheme="majorEastAsia" w:hAnsi="Arial" w:cs="Arial"/>
          <w:color w:val="000000"/>
        </w:rPr>
        <w:t> </w:t>
      </w:r>
    </w:p>
    <w:p w14:paraId="1F109846" w14:textId="77777777" w:rsidR="007B3B22" w:rsidRDefault="007B3B22" w:rsidP="007B3B22">
      <w:pPr>
        <w:pStyle w:val="paragraph"/>
        <w:numPr>
          <w:ilvl w:val="0"/>
          <w:numId w:val="12"/>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Data concerning health</w:t>
      </w:r>
      <w:r>
        <w:rPr>
          <w:rStyle w:val="eop"/>
          <w:rFonts w:ascii="Arial" w:eastAsiaTheme="majorEastAsia" w:hAnsi="Arial" w:cs="Arial"/>
          <w:color w:val="000000"/>
        </w:rPr>
        <w:t> </w:t>
      </w:r>
    </w:p>
    <w:p w14:paraId="5AAE71E5" w14:textId="77777777" w:rsidR="007B3B22" w:rsidRDefault="007B3B22" w:rsidP="007B3B22">
      <w:pPr>
        <w:pStyle w:val="paragraph"/>
        <w:numPr>
          <w:ilvl w:val="0"/>
          <w:numId w:val="13"/>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Sex life and sexual orientation.</w:t>
      </w:r>
      <w:r>
        <w:rPr>
          <w:rStyle w:val="eop"/>
          <w:rFonts w:ascii="Arial" w:eastAsiaTheme="majorEastAsia" w:hAnsi="Arial" w:cs="Arial"/>
          <w:color w:val="000000"/>
        </w:rPr>
        <w:t> </w:t>
      </w:r>
    </w:p>
    <w:p w14:paraId="71544E6E"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rPr>
        <w:t> </w:t>
      </w:r>
    </w:p>
    <w:p w14:paraId="4A51D5E9"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rPr>
        <w:t>On occasion, I may also process personal data relating to criminal convictions and offences.</w:t>
      </w:r>
      <w:r>
        <w:rPr>
          <w:rStyle w:val="eop"/>
          <w:rFonts w:ascii="Arial" w:eastAsiaTheme="majorEastAsia" w:hAnsi="Arial" w:cs="Arial"/>
          <w:color w:val="000000"/>
        </w:rPr>
        <w:t> </w:t>
      </w:r>
    </w:p>
    <w:p w14:paraId="4088208A"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p>
    <w:p w14:paraId="41552041"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79C33A72"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rPr>
        <w:t>My lawful basis for processing your information</w:t>
      </w:r>
      <w:r>
        <w:rPr>
          <w:rStyle w:val="eop"/>
          <w:rFonts w:ascii="Arial" w:eastAsiaTheme="majorEastAsia" w:hAnsi="Arial" w:cs="Arial"/>
          <w:color w:val="000000"/>
        </w:rPr>
        <w:t> </w:t>
      </w:r>
    </w:p>
    <w:p w14:paraId="51A629A4"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6E9846BA" w14:textId="77777777" w:rsidR="007B3B22" w:rsidRPr="00653FD8" w:rsidRDefault="007B3B22" w:rsidP="007B3B22">
      <w:pPr>
        <w:pStyle w:val="paragraph"/>
        <w:spacing w:before="0" w:beforeAutospacing="0" w:after="0" w:afterAutospacing="0"/>
        <w:jc w:val="both"/>
        <w:textAlignment w:val="baseline"/>
        <w:rPr>
          <w:rFonts w:ascii="Segoe UI" w:hAnsi="Segoe UI" w:cs="Segoe UI"/>
          <w:sz w:val="18"/>
          <w:szCs w:val="18"/>
        </w:rPr>
      </w:pPr>
      <w:r w:rsidRPr="00653FD8">
        <w:rPr>
          <w:rStyle w:val="normaltextrun"/>
          <w:rFonts w:ascii="Arial" w:eastAsiaTheme="majorEastAsia" w:hAnsi="Arial" w:cs="Arial"/>
        </w:rPr>
        <w:t xml:space="preserve">In order that I can provide legal services and representation for you, I must process your personal data. The </w:t>
      </w:r>
      <w:r>
        <w:rPr>
          <w:rStyle w:val="normaltextrun"/>
          <w:rFonts w:ascii="Arial" w:eastAsiaTheme="majorEastAsia" w:hAnsi="Arial" w:cs="Arial"/>
        </w:rPr>
        <w:t xml:space="preserve">UK </w:t>
      </w:r>
      <w:r w:rsidRPr="00653FD8">
        <w:rPr>
          <w:rStyle w:val="normaltextrun"/>
          <w:rFonts w:ascii="Arial" w:eastAsiaTheme="majorEastAsia" w:hAnsi="Arial" w:cs="Arial"/>
        </w:rPr>
        <w:t xml:space="preserve">General Data Protection Regulation (the </w:t>
      </w:r>
      <w:r>
        <w:rPr>
          <w:rStyle w:val="normaltextrun"/>
          <w:rFonts w:ascii="Arial" w:eastAsiaTheme="majorEastAsia" w:hAnsi="Arial" w:cs="Arial"/>
        </w:rPr>
        <w:t xml:space="preserve">UK </w:t>
      </w:r>
      <w:r w:rsidRPr="00653FD8">
        <w:rPr>
          <w:rStyle w:val="normaltextrun"/>
          <w:rFonts w:ascii="Arial" w:eastAsiaTheme="majorEastAsia" w:hAnsi="Arial" w:cs="Arial"/>
        </w:rPr>
        <w:t xml:space="preserve">GDPR) requires that where I process personal data, I must have a lawful basis for doing so. The lawful bases identified in the </w:t>
      </w:r>
      <w:r>
        <w:rPr>
          <w:rStyle w:val="normaltextrun"/>
          <w:rFonts w:ascii="Arial" w:eastAsiaTheme="majorEastAsia" w:hAnsi="Arial" w:cs="Arial"/>
        </w:rPr>
        <w:t xml:space="preserve">UK </w:t>
      </w:r>
      <w:r w:rsidRPr="00653FD8">
        <w:rPr>
          <w:rStyle w:val="normaltextrun"/>
          <w:rFonts w:ascii="Arial" w:eastAsiaTheme="majorEastAsia" w:hAnsi="Arial" w:cs="Arial"/>
        </w:rPr>
        <w:t>GDPR that I seek to rely upon are as follows: </w:t>
      </w:r>
      <w:r w:rsidRPr="00653FD8">
        <w:rPr>
          <w:rStyle w:val="eop"/>
          <w:rFonts w:ascii="Arial" w:eastAsiaTheme="majorEastAsia" w:hAnsi="Arial" w:cs="Arial"/>
        </w:rPr>
        <w:t> </w:t>
      </w:r>
    </w:p>
    <w:p w14:paraId="62DE38B7"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rPr>
        <w:t> </w:t>
      </w:r>
    </w:p>
    <w:p w14:paraId="0232BB19" w14:textId="77777777" w:rsidR="007B3B22" w:rsidRPr="003F7B02" w:rsidRDefault="007B3B22" w:rsidP="007B3B22">
      <w:pPr>
        <w:pStyle w:val="paragraph"/>
        <w:numPr>
          <w:ilvl w:val="0"/>
          <w:numId w:val="1"/>
        </w:numPr>
        <w:spacing w:before="0" w:beforeAutospacing="0" w:after="0" w:afterAutospacing="0"/>
        <w:ind w:left="1080" w:firstLine="0"/>
        <w:jc w:val="both"/>
        <w:textAlignment w:val="baseline"/>
        <w:rPr>
          <w:rStyle w:val="eop"/>
          <w:rFonts w:ascii="Arial" w:eastAsiaTheme="majorEastAsia" w:hAnsi="Arial" w:cs="Arial"/>
        </w:rPr>
      </w:pPr>
      <w:r w:rsidRPr="00FB5155">
        <w:rPr>
          <w:rStyle w:val="normaltextrun"/>
          <w:rFonts w:ascii="Arial" w:eastAsiaTheme="majorEastAsia" w:hAnsi="Arial" w:cs="Arial"/>
          <w:b/>
          <w:bCs/>
          <w:color w:val="000000"/>
        </w:rPr>
        <w:t>Consent of the data subject </w:t>
      </w:r>
      <w:r w:rsidRPr="00FB5155">
        <w:rPr>
          <w:rStyle w:val="normaltextrun"/>
          <w:rFonts w:ascii="Arial" w:eastAsiaTheme="majorEastAsia" w:hAnsi="Arial" w:cs="Arial"/>
          <w:color w:val="000000"/>
        </w:rPr>
        <w:t>–</w:t>
      </w:r>
      <w:r w:rsidRPr="00FB5155">
        <w:rPr>
          <w:rStyle w:val="normaltextrun"/>
          <w:rFonts w:ascii="Arial" w:eastAsiaTheme="majorEastAsia" w:hAnsi="Arial" w:cs="Arial"/>
          <w:b/>
          <w:bCs/>
          <w:color w:val="000000"/>
        </w:rPr>
        <w:t> </w:t>
      </w:r>
      <w:r w:rsidRPr="00FB5155">
        <w:rPr>
          <w:rStyle w:val="normaltextrun"/>
          <w:rFonts w:ascii="Arial" w:eastAsiaTheme="majorEastAsia" w:hAnsi="Arial" w:cs="Arial"/>
          <w:color w:val="000000"/>
        </w:rPr>
        <w:t xml:space="preserve">where this required, </w:t>
      </w:r>
      <w:r>
        <w:rPr>
          <w:rStyle w:val="normaltextrun"/>
          <w:rFonts w:ascii="Arial" w:eastAsiaTheme="majorEastAsia" w:hAnsi="Arial" w:cs="Arial"/>
          <w:color w:val="000000"/>
          <w:shd w:val="clear" w:color="auto" w:fill="FFFFFF"/>
        </w:rPr>
        <w:t>I will ensure that I have your specific consent for processing your data for the specified purposes. You will also have the right to withdraw your consent at any time. Where you do so this will not affect the legality of data processing which had taken place prior to your withdrawal of consent.</w:t>
      </w:r>
      <w:r>
        <w:rPr>
          <w:rStyle w:val="eop"/>
          <w:rFonts w:ascii="Arial" w:eastAsiaTheme="majorEastAsia" w:hAnsi="Arial" w:cs="Arial"/>
          <w:color w:val="000000"/>
          <w:shd w:val="clear" w:color="auto" w:fill="FFFFFF"/>
        </w:rPr>
        <w:t> </w:t>
      </w:r>
    </w:p>
    <w:p w14:paraId="6F404FCC" w14:textId="77777777" w:rsidR="007B3B22" w:rsidRPr="00FB5155" w:rsidRDefault="007B3B22" w:rsidP="007B3B22">
      <w:pPr>
        <w:pStyle w:val="paragraph"/>
        <w:numPr>
          <w:ilvl w:val="0"/>
          <w:numId w:val="1"/>
        </w:numPr>
        <w:spacing w:before="0" w:beforeAutospacing="0" w:after="0" w:afterAutospacing="0"/>
        <w:ind w:left="1080" w:firstLine="0"/>
        <w:jc w:val="both"/>
        <w:textAlignment w:val="baseline"/>
        <w:rPr>
          <w:rFonts w:ascii="Arial" w:hAnsi="Arial" w:cs="Arial"/>
        </w:rPr>
      </w:pPr>
      <w:r w:rsidRPr="00FB5155">
        <w:rPr>
          <w:rStyle w:val="normaltextrun"/>
          <w:rFonts w:ascii="Arial" w:eastAsiaTheme="majorEastAsia" w:hAnsi="Arial" w:cs="Arial"/>
          <w:b/>
          <w:bCs/>
          <w:color w:val="000000"/>
        </w:rPr>
        <w:t>Performance of a contract with the data subject</w:t>
      </w:r>
      <w:r>
        <w:rPr>
          <w:rStyle w:val="normaltextrun"/>
          <w:rFonts w:ascii="Arial" w:eastAsiaTheme="majorEastAsia" w:hAnsi="Arial" w:cs="Arial"/>
          <w:b/>
          <w:bCs/>
          <w:color w:val="000000"/>
        </w:rPr>
        <w:t>,</w:t>
      </w:r>
      <w:r w:rsidRPr="00FB5155">
        <w:rPr>
          <w:rStyle w:val="normaltextrun"/>
          <w:rFonts w:ascii="Arial" w:eastAsiaTheme="majorEastAsia" w:hAnsi="Arial" w:cs="Arial"/>
          <w:b/>
          <w:bCs/>
          <w:color w:val="000000"/>
        </w:rPr>
        <w:t xml:space="preserve"> or to take steps to enter into a contract.</w:t>
      </w:r>
      <w:r w:rsidRPr="00FB5155">
        <w:rPr>
          <w:rStyle w:val="eop"/>
          <w:rFonts w:ascii="Arial" w:eastAsiaTheme="majorEastAsia" w:hAnsi="Arial" w:cs="Arial"/>
          <w:color w:val="000000"/>
        </w:rPr>
        <w:t> </w:t>
      </w:r>
    </w:p>
    <w:p w14:paraId="11423B47" w14:textId="77777777" w:rsidR="007B3B22" w:rsidRDefault="007B3B22" w:rsidP="007B3B22">
      <w:pPr>
        <w:pStyle w:val="paragraph"/>
        <w:numPr>
          <w:ilvl w:val="0"/>
          <w:numId w:val="1"/>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b/>
          <w:bCs/>
          <w:color w:val="000000"/>
        </w:rPr>
        <w:t>Compliance with a legal obligation </w:t>
      </w:r>
      <w:r>
        <w:rPr>
          <w:rStyle w:val="normaltextrun"/>
          <w:rFonts w:ascii="Arial" w:eastAsiaTheme="majorEastAsia" w:hAnsi="Arial" w:cs="Arial"/>
          <w:color w:val="000000"/>
        </w:rPr>
        <w:t>–</w:t>
      </w:r>
      <w:r>
        <w:rPr>
          <w:rStyle w:val="normaltextrun"/>
          <w:rFonts w:ascii="Arial" w:eastAsiaTheme="majorEastAsia" w:hAnsi="Arial" w:cs="Arial"/>
          <w:b/>
          <w:bCs/>
          <w:color w:val="000000"/>
        </w:rPr>
        <w:t> </w:t>
      </w:r>
      <w:r>
        <w:rPr>
          <w:rStyle w:val="normaltextrun"/>
          <w:rFonts w:ascii="Arial" w:eastAsiaTheme="majorEastAsia" w:hAnsi="Arial" w:cs="Arial"/>
        </w:rPr>
        <w:t>to comply with various regulatory and professional obligations, e.g. filing tax returns with HMRC.</w:t>
      </w:r>
      <w:r>
        <w:rPr>
          <w:rStyle w:val="eop"/>
          <w:rFonts w:ascii="Arial" w:eastAsiaTheme="majorEastAsia" w:hAnsi="Arial" w:cs="Arial"/>
        </w:rPr>
        <w:t> </w:t>
      </w:r>
    </w:p>
    <w:p w14:paraId="34E8C811" w14:textId="77777777" w:rsidR="007B3B22" w:rsidRDefault="007B3B22" w:rsidP="007B3B22">
      <w:pPr>
        <w:pStyle w:val="paragraph"/>
        <w:numPr>
          <w:ilvl w:val="0"/>
          <w:numId w:val="1"/>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b/>
          <w:bCs/>
          <w:color w:val="000000"/>
        </w:rPr>
        <w:lastRenderedPageBreak/>
        <w:t>The legitimate interests of my business or a third party, except where such interests are overridden by the interests, rights or freedoms of the data subject.</w:t>
      </w:r>
      <w:r>
        <w:rPr>
          <w:rStyle w:val="eop"/>
          <w:rFonts w:ascii="Arial" w:eastAsiaTheme="majorEastAsia" w:hAnsi="Arial" w:cs="Arial"/>
          <w:color w:val="000000"/>
        </w:rPr>
        <w:t> </w:t>
      </w:r>
    </w:p>
    <w:p w14:paraId="615013A2"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580E176D"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rPr>
        <w:t xml:space="preserve">Examples of legitimate interests </w:t>
      </w:r>
      <w:r w:rsidRPr="007B3B22">
        <w:rPr>
          <w:rStyle w:val="normaltextrun"/>
          <w:rFonts w:ascii="Arial" w:eastAsiaTheme="majorEastAsia" w:hAnsi="Arial" w:cs="Arial"/>
          <w:color w:val="000000"/>
        </w:rPr>
        <w:t>include</w:t>
      </w:r>
      <w:r w:rsidRPr="007B3B22">
        <w:rPr>
          <w:rStyle w:val="normaltextrun"/>
          <w:rFonts w:ascii="Arial" w:eastAsiaTheme="majorEastAsia" w:hAnsi="Arial" w:cs="Arial"/>
          <w:color w:val="D13438"/>
        </w:rPr>
        <w:t> </w:t>
      </w:r>
      <w:r w:rsidRPr="007B3B22">
        <w:rPr>
          <w:rStyle w:val="normaltextrun"/>
          <w:rFonts w:ascii="Arial" w:eastAsiaTheme="majorEastAsia" w:hAnsi="Arial" w:cs="Arial"/>
          <w:color w:val="000000"/>
        </w:rPr>
        <w:t>but are not limited to:</w:t>
      </w:r>
      <w:r>
        <w:rPr>
          <w:rStyle w:val="eop"/>
          <w:rFonts w:ascii="Arial" w:eastAsiaTheme="majorEastAsia" w:hAnsi="Arial" w:cs="Arial"/>
          <w:color w:val="000000"/>
        </w:rPr>
        <w:t> </w:t>
      </w:r>
    </w:p>
    <w:p w14:paraId="2FA587D1"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7C5820E2" w14:textId="77777777" w:rsidR="007B3B22" w:rsidRDefault="007B3B22" w:rsidP="007B3B22">
      <w:pPr>
        <w:pStyle w:val="paragraph"/>
        <w:numPr>
          <w:ilvl w:val="0"/>
          <w:numId w:val="14"/>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Provision of legal services and advice.</w:t>
      </w:r>
      <w:r>
        <w:rPr>
          <w:rStyle w:val="eop"/>
          <w:rFonts w:ascii="Arial" w:eastAsiaTheme="majorEastAsia" w:hAnsi="Arial" w:cs="Arial"/>
          <w:color w:val="000000"/>
        </w:rPr>
        <w:t> </w:t>
      </w:r>
    </w:p>
    <w:p w14:paraId="5BF274A3" w14:textId="77777777" w:rsidR="007B3B22" w:rsidRDefault="007B3B22" w:rsidP="007B3B22">
      <w:pPr>
        <w:pStyle w:val="paragraph"/>
        <w:numPr>
          <w:ilvl w:val="1"/>
          <w:numId w:val="14"/>
        </w:numPr>
        <w:spacing w:before="0" w:beforeAutospacing="0" w:after="0" w:afterAutospacing="0"/>
        <w:jc w:val="both"/>
        <w:textAlignment w:val="baseline"/>
        <w:rPr>
          <w:rFonts w:ascii="Arial" w:hAnsi="Arial" w:cs="Arial"/>
        </w:rPr>
      </w:pPr>
      <w:r>
        <w:rPr>
          <w:rStyle w:val="normaltextrun"/>
          <w:rFonts w:ascii="Arial" w:eastAsiaTheme="majorEastAsia" w:hAnsi="Arial" w:cs="Arial"/>
          <w:color w:val="000000"/>
        </w:rPr>
        <w:t>For purposes of practice management, accounting and debt recovery.</w:t>
      </w:r>
    </w:p>
    <w:p w14:paraId="7F7178D6" w14:textId="77777777" w:rsidR="007B3B22" w:rsidRDefault="007B3B22" w:rsidP="007B3B22">
      <w:pPr>
        <w:pStyle w:val="paragraph"/>
        <w:numPr>
          <w:ilvl w:val="0"/>
          <w:numId w:val="15"/>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For completion of professional regulatory requirements.</w:t>
      </w:r>
    </w:p>
    <w:p w14:paraId="3F35B1F6" w14:textId="77777777" w:rsidR="007B3B22" w:rsidRDefault="007B3B22" w:rsidP="007B3B22">
      <w:pPr>
        <w:pStyle w:val="paragraph"/>
        <w:numPr>
          <w:ilvl w:val="0"/>
          <w:numId w:val="15"/>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Processing for direct marketing purposes, or to prevent fraud.</w:t>
      </w:r>
    </w:p>
    <w:p w14:paraId="09F90CE7" w14:textId="77777777" w:rsidR="007B3B22" w:rsidRDefault="007B3B22" w:rsidP="007B3B22">
      <w:pPr>
        <w:pStyle w:val="paragraph"/>
        <w:numPr>
          <w:ilvl w:val="0"/>
          <w:numId w:val="15"/>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Reporting threats to public security.</w:t>
      </w:r>
      <w:r>
        <w:rPr>
          <w:rStyle w:val="eop"/>
          <w:rFonts w:ascii="Arial" w:eastAsiaTheme="majorEastAsia" w:hAnsi="Arial" w:cs="Arial"/>
          <w:color w:val="000000"/>
        </w:rPr>
        <w:t> </w:t>
      </w:r>
    </w:p>
    <w:p w14:paraId="3270A7ED" w14:textId="77777777" w:rsidR="007B3B22" w:rsidRDefault="007B3B22" w:rsidP="007B3B22">
      <w:pPr>
        <w:pStyle w:val="paragraph"/>
        <w:numPr>
          <w:ilvl w:val="0"/>
          <w:numId w:val="15"/>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Such other purposes as set out below</w:t>
      </w:r>
      <w:r>
        <w:rPr>
          <w:rStyle w:val="eop"/>
          <w:rFonts w:ascii="Arial" w:eastAsiaTheme="majorEastAsia" w:hAnsi="Arial" w:cs="Arial"/>
          <w:color w:val="000000"/>
        </w:rPr>
        <w:t>.</w:t>
      </w:r>
    </w:p>
    <w:p w14:paraId="26E6F6CE"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05971029"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0F53A7C6"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rPr>
        <w:t>Special category processing</w:t>
      </w:r>
      <w:r>
        <w:rPr>
          <w:rStyle w:val="eop"/>
          <w:rFonts w:ascii="Arial" w:eastAsiaTheme="majorEastAsia" w:hAnsi="Arial" w:cs="Arial"/>
          <w:color w:val="000000"/>
        </w:rPr>
        <w:t> </w:t>
      </w:r>
    </w:p>
    <w:p w14:paraId="17581739"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297F9357" w14:textId="77777777" w:rsidR="007B3B22" w:rsidRDefault="007B3B22" w:rsidP="007B3B22">
      <w:pPr>
        <w:pStyle w:val="paragraph"/>
        <w:spacing w:before="0" w:beforeAutospacing="0" w:after="0" w:afterAutospacing="0"/>
        <w:jc w:val="both"/>
        <w:textAlignment w:val="baseline"/>
        <w:rPr>
          <w:rStyle w:val="eop"/>
          <w:rFonts w:ascii="Arial" w:eastAsiaTheme="majorEastAsia" w:hAnsi="Arial" w:cs="Arial"/>
          <w:color w:val="000000"/>
          <w:shd w:val="clear" w:color="auto" w:fill="FFFFFF"/>
        </w:rPr>
      </w:pPr>
      <w:r>
        <w:rPr>
          <w:rStyle w:val="normaltextrun"/>
          <w:rFonts w:ascii="Arial" w:eastAsiaTheme="majorEastAsia" w:hAnsi="Arial" w:cs="Arial"/>
          <w:color w:val="000000"/>
          <w:shd w:val="clear" w:color="auto" w:fill="FFFFFF"/>
        </w:rPr>
        <w:t>The UK GDPR specifies that where I process special category data, I must rely upon certain exemptions in order to do so lawfully. The following exemptions are applicable in my practice</w:t>
      </w:r>
      <w:r>
        <w:rPr>
          <w:rStyle w:val="eop"/>
          <w:rFonts w:ascii="Arial" w:eastAsiaTheme="majorEastAsia" w:hAnsi="Arial" w:cs="Arial"/>
          <w:color w:val="000000"/>
          <w:shd w:val="clear" w:color="auto" w:fill="FFFFFF"/>
        </w:rPr>
        <w:t> </w:t>
      </w:r>
    </w:p>
    <w:p w14:paraId="1E443BD6"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5B9BD5"/>
        </w:rPr>
        <w:t> </w:t>
      </w:r>
    </w:p>
    <w:p w14:paraId="3AB8424E" w14:textId="77777777" w:rsidR="007B3B22" w:rsidRDefault="007B3B22" w:rsidP="007B3B22">
      <w:pPr>
        <w:pStyle w:val="paragraph"/>
        <w:numPr>
          <w:ilvl w:val="0"/>
          <w:numId w:val="2"/>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I have your explicit consent to do so; or</w:t>
      </w:r>
      <w:r>
        <w:rPr>
          <w:rStyle w:val="eop"/>
          <w:rFonts w:ascii="Arial" w:eastAsiaTheme="majorEastAsia" w:hAnsi="Arial" w:cs="Arial"/>
          <w:color w:val="000000"/>
        </w:rPr>
        <w:t> </w:t>
      </w:r>
    </w:p>
    <w:p w14:paraId="49D481B4" w14:textId="77777777" w:rsidR="007B3B22" w:rsidRDefault="007B3B22" w:rsidP="007B3B22">
      <w:pPr>
        <w:pStyle w:val="paragraph"/>
        <w:numPr>
          <w:ilvl w:val="0"/>
          <w:numId w:val="3"/>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It is necessary for the exercise or defence of legal claims or judicial acts.</w:t>
      </w:r>
      <w:r>
        <w:rPr>
          <w:rStyle w:val="eop"/>
          <w:rFonts w:ascii="Arial" w:eastAsiaTheme="majorEastAsia" w:hAnsi="Arial" w:cs="Arial"/>
          <w:color w:val="000000"/>
        </w:rPr>
        <w:t> </w:t>
      </w:r>
    </w:p>
    <w:p w14:paraId="7880A849"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5B9BD5"/>
        </w:rPr>
        <w:t> </w:t>
      </w:r>
    </w:p>
    <w:p w14:paraId="7AC4E6D0"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5B9BD5"/>
        </w:rPr>
        <w:t> </w:t>
      </w:r>
    </w:p>
    <w:p w14:paraId="6ED7A1C9"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rPr>
        <w:t>Criminal data processing</w:t>
      </w:r>
      <w:r>
        <w:rPr>
          <w:rStyle w:val="eop"/>
          <w:rFonts w:ascii="Arial" w:eastAsiaTheme="majorEastAsia" w:hAnsi="Arial" w:cs="Arial"/>
          <w:color w:val="000000"/>
        </w:rPr>
        <w:t> </w:t>
      </w:r>
    </w:p>
    <w:p w14:paraId="61668F55"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5B9BD5"/>
        </w:rPr>
        <w:t> </w:t>
      </w:r>
    </w:p>
    <w:p w14:paraId="36959EB3"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rPr>
        <w:t>On occasion, I process data relating to criminal offences where it is necessary for:</w:t>
      </w:r>
      <w:r>
        <w:rPr>
          <w:rStyle w:val="eop"/>
          <w:rFonts w:ascii="Arial" w:eastAsiaTheme="majorEastAsia" w:hAnsi="Arial" w:cs="Arial"/>
        </w:rPr>
        <w:t> </w:t>
      </w:r>
    </w:p>
    <w:p w14:paraId="24F6054E"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0D3657BB"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78D064F7" w14:textId="77777777" w:rsidR="007B3B22" w:rsidRDefault="007B3B22" w:rsidP="007B3B22">
      <w:pPr>
        <w:pStyle w:val="paragraph"/>
        <w:numPr>
          <w:ilvl w:val="0"/>
          <w:numId w:val="4"/>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rPr>
        <w:t>The purpose of, or in connection with, any legal proceedings;</w:t>
      </w:r>
      <w:r>
        <w:rPr>
          <w:rStyle w:val="eop"/>
          <w:rFonts w:ascii="Arial" w:eastAsiaTheme="majorEastAsia" w:hAnsi="Arial" w:cs="Arial"/>
        </w:rPr>
        <w:t> </w:t>
      </w:r>
    </w:p>
    <w:p w14:paraId="6DBE553C" w14:textId="77777777" w:rsidR="007B3B22" w:rsidRDefault="007B3B22" w:rsidP="007B3B22">
      <w:pPr>
        <w:pStyle w:val="paragraph"/>
        <w:numPr>
          <w:ilvl w:val="0"/>
          <w:numId w:val="5"/>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rPr>
        <w:t>The purpose of obtaining legal advice; or</w:t>
      </w:r>
      <w:r>
        <w:rPr>
          <w:rStyle w:val="eop"/>
          <w:rFonts w:ascii="Arial" w:eastAsiaTheme="majorEastAsia" w:hAnsi="Arial" w:cs="Arial"/>
        </w:rPr>
        <w:t> </w:t>
      </w:r>
    </w:p>
    <w:p w14:paraId="39D8C23A" w14:textId="77777777" w:rsidR="007B3B22" w:rsidRDefault="007B3B22" w:rsidP="007B3B22">
      <w:pPr>
        <w:pStyle w:val="paragraph"/>
        <w:numPr>
          <w:ilvl w:val="0"/>
          <w:numId w:val="5"/>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rPr>
        <w:t>The purposes of establishing, exercising or defending legal rights</w:t>
      </w:r>
      <w:r>
        <w:rPr>
          <w:rStyle w:val="eop"/>
          <w:rFonts w:ascii="Arial" w:eastAsiaTheme="majorEastAsia" w:hAnsi="Arial" w:cs="Arial"/>
        </w:rPr>
        <w:t>;</w:t>
      </w:r>
    </w:p>
    <w:p w14:paraId="4BA00668" w14:textId="77777777" w:rsidR="007B3B22" w:rsidRPr="00CB2017" w:rsidRDefault="007B3B22" w:rsidP="007B3B22">
      <w:pPr>
        <w:pStyle w:val="paragraph"/>
        <w:numPr>
          <w:ilvl w:val="0"/>
          <w:numId w:val="5"/>
        </w:numPr>
        <w:shd w:val="clear" w:color="auto" w:fill="FFFFFF"/>
        <w:spacing w:before="0" w:beforeAutospacing="0" w:after="0" w:afterAutospacing="0"/>
        <w:ind w:left="1080" w:firstLine="0"/>
        <w:jc w:val="both"/>
        <w:textAlignment w:val="baseline"/>
        <w:rPr>
          <w:rFonts w:ascii="Arial" w:hAnsi="Arial" w:cs="Arial"/>
        </w:rPr>
      </w:pPr>
      <w:r w:rsidRPr="00CB2017">
        <w:rPr>
          <w:rStyle w:val="normaltextrun"/>
          <w:rFonts w:ascii="Arial" w:eastAsiaTheme="majorEastAsia" w:hAnsi="Arial" w:cs="Arial"/>
        </w:rPr>
        <w:t>Where I have your explicit consent to do s</w:t>
      </w:r>
      <w:r>
        <w:rPr>
          <w:rStyle w:val="normaltextrun"/>
          <w:rFonts w:ascii="Arial" w:eastAsiaTheme="majorEastAsia" w:hAnsi="Arial" w:cs="Arial"/>
        </w:rPr>
        <w:t>o.</w:t>
      </w:r>
    </w:p>
    <w:p w14:paraId="5522ADBB" w14:textId="77777777" w:rsidR="007B3B22" w:rsidRDefault="007B3B22" w:rsidP="007B3B22">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rPr>
        <w:t> </w:t>
      </w:r>
    </w:p>
    <w:p w14:paraId="2E6FB2A1" w14:textId="77777777" w:rsidR="007B3B22" w:rsidRDefault="007B3B22" w:rsidP="007B3B22">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rPr>
        <w:t> </w:t>
      </w:r>
    </w:p>
    <w:p w14:paraId="0E24A036"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rPr>
        <w:t>Purposes:</w:t>
      </w:r>
      <w:r>
        <w:rPr>
          <w:rStyle w:val="eop"/>
          <w:rFonts w:ascii="Arial" w:eastAsiaTheme="majorEastAsia" w:hAnsi="Arial" w:cs="Arial"/>
          <w:color w:val="000000"/>
        </w:rPr>
        <w:t> </w:t>
      </w:r>
    </w:p>
    <w:p w14:paraId="2E22E34D"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rPr>
        <w:t> I use your personal information for the following purposes, to:</w:t>
      </w:r>
    </w:p>
    <w:p w14:paraId="0B76D6D8"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B7984"/>
        </w:rPr>
        <w:t> </w:t>
      </w:r>
    </w:p>
    <w:p w14:paraId="691CD616" w14:textId="77777777" w:rsidR="007B3B22" w:rsidRDefault="007B3B22" w:rsidP="007B3B22">
      <w:pPr>
        <w:pStyle w:val="paragraph"/>
        <w:numPr>
          <w:ilvl w:val="0"/>
          <w:numId w:val="16"/>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Provide legal advice and representation;</w:t>
      </w:r>
      <w:r>
        <w:rPr>
          <w:rStyle w:val="eop"/>
          <w:rFonts w:ascii="Arial" w:eastAsiaTheme="majorEastAsia" w:hAnsi="Arial" w:cs="Arial"/>
          <w:color w:val="000000"/>
        </w:rPr>
        <w:t> </w:t>
      </w:r>
    </w:p>
    <w:p w14:paraId="124DFDFC" w14:textId="418A49F0" w:rsidR="007B3B22" w:rsidRDefault="007B3B22" w:rsidP="007B3B22">
      <w:pPr>
        <w:pStyle w:val="paragraph"/>
        <w:numPr>
          <w:ilvl w:val="0"/>
          <w:numId w:val="16"/>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Assist in training pupils</w:t>
      </w:r>
      <w:r>
        <w:rPr>
          <w:rStyle w:val="normaltextrun"/>
          <w:rFonts w:ascii="Arial" w:eastAsiaTheme="majorEastAsia" w:hAnsi="Arial" w:cs="Arial"/>
          <w:color w:val="000000"/>
        </w:rPr>
        <w:t>,</w:t>
      </w:r>
      <w:r>
        <w:rPr>
          <w:rStyle w:val="normaltextrun"/>
          <w:rFonts w:ascii="Arial" w:eastAsiaTheme="majorEastAsia" w:hAnsi="Arial" w:cs="Arial"/>
          <w:color w:val="000000"/>
        </w:rPr>
        <w:t xml:space="preserve"> mini pupils</w:t>
      </w:r>
      <w:r>
        <w:rPr>
          <w:rStyle w:val="normaltextrun"/>
          <w:rFonts w:ascii="Arial" w:eastAsiaTheme="majorEastAsia" w:hAnsi="Arial" w:cs="Arial"/>
          <w:color w:val="000000"/>
        </w:rPr>
        <w:t xml:space="preserve"> and other barristers</w:t>
      </w:r>
      <w:r>
        <w:rPr>
          <w:rStyle w:val="normaltextrun"/>
          <w:rFonts w:ascii="Arial" w:eastAsiaTheme="majorEastAsia" w:hAnsi="Arial" w:cs="Arial"/>
          <w:color w:val="000000"/>
        </w:rPr>
        <w:t>;</w:t>
      </w:r>
      <w:r>
        <w:rPr>
          <w:rStyle w:val="eop"/>
          <w:rFonts w:ascii="Arial" w:eastAsiaTheme="majorEastAsia" w:hAnsi="Arial" w:cs="Arial"/>
          <w:color w:val="000000"/>
        </w:rPr>
        <w:t> </w:t>
      </w:r>
    </w:p>
    <w:p w14:paraId="551566EA" w14:textId="77777777" w:rsidR="007B3B22" w:rsidRDefault="007B3B22" w:rsidP="007B3B22">
      <w:pPr>
        <w:pStyle w:val="paragraph"/>
        <w:numPr>
          <w:ilvl w:val="0"/>
          <w:numId w:val="17"/>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Investigate and address your concerns;</w:t>
      </w:r>
      <w:r>
        <w:rPr>
          <w:rStyle w:val="eop"/>
          <w:rFonts w:ascii="Arial" w:eastAsiaTheme="majorEastAsia" w:hAnsi="Arial" w:cs="Arial"/>
          <w:color w:val="000000"/>
        </w:rPr>
        <w:t> </w:t>
      </w:r>
    </w:p>
    <w:p w14:paraId="311A0BF4" w14:textId="77777777" w:rsidR="007B3B22" w:rsidRDefault="007B3B22" w:rsidP="007B3B22">
      <w:pPr>
        <w:pStyle w:val="paragraph"/>
        <w:numPr>
          <w:ilvl w:val="0"/>
          <w:numId w:val="17"/>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Communicate with you about news, updates and events;</w:t>
      </w:r>
      <w:r>
        <w:rPr>
          <w:rStyle w:val="eop"/>
          <w:rFonts w:ascii="Arial" w:eastAsiaTheme="majorEastAsia" w:hAnsi="Arial" w:cs="Arial"/>
          <w:color w:val="000000"/>
        </w:rPr>
        <w:t> </w:t>
      </w:r>
    </w:p>
    <w:p w14:paraId="4F496D86" w14:textId="77777777" w:rsidR="007B3B22" w:rsidRDefault="007B3B22" w:rsidP="007B3B22">
      <w:pPr>
        <w:pStyle w:val="paragraph"/>
        <w:numPr>
          <w:ilvl w:val="0"/>
          <w:numId w:val="17"/>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Investigate or address legal proceedings relating to your use of my services, or as otherwise allowed by applicable law;</w:t>
      </w:r>
      <w:r>
        <w:rPr>
          <w:rStyle w:val="eop"/>
          <w:rFonts w:ascii="Arial" w:eastAsiaTheme="majorEastAsia" w:hAnsi="Arial" w:cs="Arial"/>
          <w:color w:val="000000"/>
        </w:rPr>
        <w:t> </w:t>
      </w:r>
    </w:p>
    <w:p w14:paraId="4EFB9E5F" w14:textId="77777777" w:rsidR="007B3B22" w:rsidRDefault="007B3B22" w:rsidP="007B3B22">
      <w:pPr>
        <w:pStyle w:val="paragraph"/>
        <w:spacing w:before="0" w:beforeAutospacing="0" w:after="0" w:afterAutospacing="0"/>
        <w:ind w:left="1080"/>
        <w:jc w:val="both"/>
        <w:textAlignment w:val="baseline"/>
        <w:rPr>
          <w:rFonts w:ascii="Arial" w:hAnsi="Arial" w:cs="Arial"/>
        </w:rPr>
      </w:pPr>
    </w:p>
    <w:p w14:paraId="6A4CE094" w14:textId="61FD0CDA" w:rsidR="007B3B22" w:rsidRPr="007B3B22" w:rsidRDefault="007B3B22" w:rsidP="007B3B22">
      <w:pPr>
        <w:pStyle w:val="paragraph"/>
        <w:numPr>
          <w:ilvl w:val="0"/>
          <w:numId w:val="17"/>
        </w:numPr>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rPr>
        <w:lastRenderedPageBreak/>
        <w:t>Make statutory returns as required by law;</w:t>
      </w:r>
    </w:p>
    <w:p w14:paraId="25F7838C" w14:textId="714348E9" w:rsidR="007B3B22" w:rsidRDefault="007B3B22" w:rsidP="007B3B22">
      <w:pPr>
        <w:pStyle w:val="paragraph"/>
        <w:numPr>
          <w:ilvl w:val="0"/>
          <w:numId w:val="17"/>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Assist in any tendering or panel membership applications;</w:t>
      </w:r>
      <w:r>
        <w:rPr>
          <w:rStyle w:val="eop"/>
          <w:rFonts w:ascii="Arial" w:eastAsiaTheme="majorEastAsia" w:hAnsi="Arial" w:cs="Arial"/>
          <w:color w:val="000000"/>
        </w:rPr>
        <w:t> </w:t>
      </w:r>
    </w:p>
    <w:p w14:paraId="237E4DF4" w14:textId="77777777" w:rsidR="007B3B22" w:rsidRDefault="007B3B22" w:rsidP="007B3B22">
      <w:pPr>
        <w:pStyle w:val="paragraph"/>
        <w:numPr>
          <w:ilvl w:val="0"/>
          <w:numId w:val="18"/>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Assist in any other applications for the purpose of professional development or career progression;</w:t>
      </w:r>
      <w:r>
        <w:rPr>
          <w:rStyle w:val="eop"/>
          <w:rFonts w:ascii="Arial" w:eastAsiaTheme="majorEastAsia" w:hAnsi="Arial" w:cs="Arial"/>
          <w:color w:val="000000"/>
        </w:rPr>
        <w:t> </w:t>
      </w:r>
    </w:p>
    <w:p w14:paraId="3F81570B" w14:textId="77777777" w:rsidR="007B3B22" w:rsidRDefault="007B3B22" w:rsidP="007B3B22">
      <w:pPr>
        <w:pStyle w:val="paragraph"/>
        <w:numPr>
          <w:ilvl w:val="0"/>
          <w:numId w:val="18"/>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Communicate legal updates and judgments to other legal professionals;</w:t>
      </w:r>
      <w:r>
        <w:rPr>
          <w:rStyle w:val="eop"/>
          <w:rFonts w:ascii="Arial" w:eastAsiaTheme="majorEastAsia" w:hAnsi="Arial" w:cs="Arial"/>
          <w:color w:val="000000"/>
        </w:rPr>
        <w:t> </w:t>
      </w:r>
    </w:p>
    <w:p w14:paraId="5FF50CD2" w14:textId="1F482355" w:rsidR="007B3B22" w:rsidRDefault="007B3B22" w:rsidP="007B3B22">
      <w:pPr>
        <w:pStyle w:val="paragraph"/>
        <w:numPr>
          <w:ilvl w:val="0"/>
          <w:numId w:val="18"/>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For marketing purposes</w:t>
      </w:r>
      <w:r>
        <w:rPr>
          <w:rStyle w:val="normaltextrun"/>
          <w:rFonts w:ascii="Arial" w:eastAsiaTheme="majorEastAsia" w:hAnsi="Arial" w:cs="Arial"/>
          <w:color w:val="000000"/>
        </w:rPr>
        <w:t>;</w:t>
      </w:r>
    </w:p>
    <w:p w14:paraId="56F9CD99" w14:textId="2994F2AC" w:rsidR="007B3B22" w:rsidRDefault="007B3B22" w:rsidP="007B3B22">
      <w:pPr>
        <w:pStyle w:val="paragraph"/>
        <w:numPr>
          <w:ilvl w:val="0"/>
          <w:numId w:val="18"/>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For the management and administration of my practice</w:t>
      </w:r>
      <w:r>
        <w:rPr>
          <w:rStyle w:val="eop"/>
          <w:rFonts w:ascii="Arial" w:eastAsiaTheme="majorEastAsia" w:hAnsi="Arial" w:cs="Arial"/>
          <w:color w:val="000000"/>
        </w:rPr>
        <w:t>;</w:t>
      </w:r>
    </w:p>
    <w:p w14:paraId="48514358" w14:textId="5989BCDB" w:rsidR="007B3B22" w:rsidRDefault="007B3B22" w:rsidP="007B3B22">
      <w:pPr>
        <w:pStyle w:val="paragraph"/>
        <w:numPr>
          <w:ilvl w:val="0"/>
          <w:numId w:val="18"/>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To recover debt</w:t>
      </w:r>
      <w:r>
        <w:rPr>
          <w:rStyle w:val="eop"/>
          <w:rFonts w:ascii="Arial" w:eastAsiaTheme="majorEastAsia" w:hAnsi="Arial" w:cs="Arial"/>
          <w:color w:val="000000"/>
        </w:rPr>
        <w:t>;</w:t>
      </w:r>
    </w:p>
    <w:p w14:paraId="70915BDC" w14:textId="05199DCE" w:rsidR="007B3B22" w:rsidRDefault="007B3B22" w:rsidP="007B3B22">
      <w:pPr>
        <w:pStyle w:val="paragraph"/>
        <w:numPr>
          <w:ilvl w:val="0"/>
          <w:numId w:val="19"/>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To manage complaints with regulators</w:t>
      </w:r>
      <w:r>
        <w:rPr>
          <w:rStyle w:val="eop"/>
          <w:rFonts w:ascii="Arial" w:eastAsiaTheme="majorEastAsia" w:hAnsi="Arial" w:cs="Arial"/>
          <w:color w:val="000000"/>
        </w:rPr>
        <w:t>;</w:t>
      </w:r>
    </w:p>
    <w:p w14:paraId="137DFF69" w14:textId="7F47B61A" w:rsidR="007B3B22" w:rsidRDefault="007B3B22" w:rsidP="007B3B22">
      <w:pPr>
        <w:pStyle w:val="paragraph"/>
        <w:numPr>
          <w:ilvl w:val="0"/>
          <w:numId w:val="19"/>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To communicate with regulators</w:t>
      </w:r>
      <w:r>
        <w:rPr>
          <w:rStyle w:val="eop"/>
          <w:rFonts w:ascii="Arial" w:eastAsiaTheme="majorEastAsia" w:hAnsi="Arial" w:cs="Arial"/>
          <w:color w:val="000000"/>
        </w:rPr>
        <w:t>;</w:t>
      </w:r>
    </w:p>
    <w:p w14:paraId="63BC159E" w14:textId="1AF04021" w:rsidR="007B3B22" w:rsidRDefault="007B3B22" w:rsidP="007B3B22">
      <w:pPr>
        <w:pStyle w:val="paragraph"/>
        <w:numPr>
          <w:ilvl w:val="0"/>
          <w:numId w:val="19"/>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Where relevant to conduct anti money laundering, terrorist financing or conflict of interest checks</w:t>
      </w:r>
      <w:r>
        <w:rPr>
          <w:rStyle w:val="eop"/>
          <w:rFonts w:ascii="Arial" w:eastAsiaTheme="majorEastAsia" w:hAnsi="Arial" w:cs="Arial"/>
          <w:color w:val="000000"/>
        </w:rPr>
        <w:t>.</w:t>
      </w:r>
    </w:p>
    <w:p w14:paraId="41962A43"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38E01A57" w14:textId="77777777" w:rsidR="007B3B22" w:rsidRDefault="007B3B22" w:rsidP="007B3B22">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eastAsiaTheme="majorEastAsia" w:hAnsi="Arial" w:cs="Arial"/>
          <w:color w:val="000000"/>
        </w:rPr>
        <w:t> </w:t>
      </w:r>
    </w:p>
    <w:p w14:paraId="085F58D2"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rPr>
        <w:t>In the course of processing your information to provide legal services to you, I may share your personal data with:</w:t>
      </w:r>
      <w:r>
        <w:rPr>
          <w:rStyle w:val="eop"/>
          <w:rFonts w:ascii="Arial" w:eastAsiaTheme="majorEastAsia" w:hAnsi="Arial" w:cs="Arial"/>
          <w:color w:val="000000"/>
        </w:rPr>
        <w:t> </w:t>
      </w:r>
    </w:p>
    <w:p w14:paraId="4CDF2244"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27326A77" w14:textId="77777777" w:rsidR="007B3B22" w:rsidRDefault="007B3B22" w:rsidP="007B3B22">
      <w:pPr>
        <w:pStyle w:val="paragraph"/>
        <w:numPr>
          <w:ilvl w:val="0"/>
          <w:numId w:val="20"/>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Instructing solicitors or other lawyers involved in your case;</w:t>
      </w:r>
      <w:r>
        <w:rPr>
          <w:rStyle w:val="eop"/>
          <w:rFonts w:ascii="Arial" w:eastAsiaTheme="majorEastAsia" w:hAnsi="Arial" w:cs="Arial"/>
          <w:color w:val="000000"/>
        </w:rPr>
        <w:t> </w:t>
      </w:r>
    </w:p>
    <w:p w14:paraId="542B0FF3" w14:textId="5A1BEF84" w:rsidR="007B3B22" w:rsidRDefault="007B3B22" w:rsidP="007B3B22">
      <w:pPr>
        <w:pStyle w:val="paragraph"/>
        <w:numPr>
          <w:ilvl w:val="0"/>
          <w:numId w:val="20"/>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A pupil</w:t>
      </w:r>
      <w:r>
        <w:rPr>
          <w:rStyle w:val="normaltextrun"/>
          <w:rFonts w:ascii="Arial" w:eastAsiaTheme="majorEastAsia" w:hAnsi="Arial" w:cs="Arial"/>
          <w:color w:val="000000"/>
        </w:rPr>
        <w:t xml:space="preserve">, </w:t>
      </w:r>
      <w:r>
        <w:rPr>
          <w:rStyle w:val="normaltextrun"/>
          <w:rFonts w:ascii="Arial" w:eastAsiaTheme="majorEastAsia" w:hAnsi="Arial" w:cs="Arial"/>
          <w:color w:val="000000"/>
        </w:rPr>
        <w:t>mini pupil</w:t>
      </w:r>
      <w:r>
        <w:rPr>
          <w:rStyle w:val="normaltextrun"/>
          <w:rFonts w:ascii="Arial" w:eastAsiaTheme="majorEastAsia" w:hAnsi="Arial" w:cs="Arial"/>
          <w:color w:val="000000"/>
        </w:rPr>
        <w:t xml:space="preserve"> or professional colleague</w:t>
      </w:r>
      <w:r>
        <w:rPr>
          <w:rStyle w:val="normaltextrun"/>
          <w:rFonts w:ascii="Arial" w:eastAsiaTheme="majorEastAsia" w:hAnsi="Arial" w:cs="Arial"/>
          <w:color w:val="000000"/>
        </w:rPr>
        <w:t xml:space="preserve"> under my training;</w:t>
      </w:r>
      <w:r>
        <w:rPr>
          <w:rStyle w:val="eop"/>
          <w:rFonts w:ascii="Arial" w:eastAsiaTheme="majorEastAsia" w:hAnsi="Arial" w:cs="Arial"/>
          <w:color w:val="000000"/>
        </w:rPr>
        <w:t> </w:t>
      </w:r>
    </w:p>
    <w:p w14:paraId="130FCA60" w14:textId="77777777" w:rsidR="007B3B22" w:rsidRDefault="007B3B22" w:rsidP="007B3B22">
      <w:pPr>
        <w:pStyle w:val="paragraph"/>
        <w:numPr>
          <w:ilvl w:val="0"/>
          <w:numId w:val="21"/>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Opposing counsel, for the purposes of resolving the case;</w:t>
      </w:r>
      <w:r>
        <w:rPr>
          <w:rStyle w:val="eop"/>
          <w:rFonts w:ascii="Arial" w:eastAsiaTheme="majorEastAsia" w:hAnsi="Arial" w:cs="Arial"/>
          <w:color w:val="000000"/>
        </w:rPr>
        <w:t> </w:t>
      </w:r>
    </w:p>
    <w:p w14:paraId="5FD38A55" w14:textId="018C1C0C" w:rsidR="007B3B22" w:rsidRDefault="007B3B22" w:rsidP="007B3B22">
      <w:pPr>
        <w:pStyle w:val="paragraph"/>
        <w:numPr>
          <w:ilvl w:val="0"/>
          <w:numId w:val="21"/>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Court Officials, including the </w:t>
      </w:r>
      <w:r>
        <w:rPr>
          <w:rStyle w:val="normaltextrun"/>
          <w:rFonts w:ascii="Arial" w:eastAsiaTheme="majorEastAsia" w:hAnsi="Arial" w:cs="Arial"/>
          <w:color w:val="000000"/>
        </w:rPr>
        <w:t>J</w:t>
      </w:r>
      <w:r>
        <w:rPr>
          <w:rStyle w:val="normaltextrun"/>
          <w:rFonts w:ascii="Arial" w:eastAsiaTheme="majorEastAsia" w:hAnsi="Arial" w:cs="Arial"/>
          <w:color w:val="000000"/>
        </w:rPr>
        <w:t>udiciary;</w:t>
      </w:r>
      <w:r>
        <w:rPr>
          <w:rStyle w:val="eop"/>
          <w:rFonts w:ascii="Arial" w:eastAsiaTheme="majorEastAsia" w:hAnsi="Arial" w:cs="Arial"/>
          <w:color w:val="000000"/>
        </w:rPr>
        <w:t> </w:t>
      </w:r>
    </w:p>
    <w:p w14:paraId="516EC754" w14:textId="5EBFAD2F" w:rsidR="007B3B22" w:rsidRDefault="007B3B22" w:rsidP="007B3B22">
      <w:pPr>
        <w:pStyle w:val="paragraph"/>
        <w:numPr>
          <w:ilvl w:val="0"/>
          <w:numId w:val="21"/>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Opposing lay clients</w:t>
      </w:r>
      <w:r>
        <w:rPr>
          <w:rStyle w:val="eop"/>
          <w:rFonts w:ascii="Arial" w:eastAsiaTheme="majorEastAsia" w:hAnsi="Arial" w:cs="Arial"/>
          <w:color w:val="000000"/>
        </w:rPr>
        <w:t>;</w:t>
      </w:r>
    </w:p>
    <w:p w14:paraId="21E1C34D" w14:textId="77777777" w:rsidR="007B3B22" w:rsidRDefault="007B3B22" w:rsidP="007B3B22">
      <w:pPr>
        <w:pStyle w:val="paragraph"/>
        <w:numPr>
          <w:ilvl w:val="0"/>
          <w:numId w:val="21"/>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My chambers’ management and staff who provide administrative services for my practice;</w:t>
      </w:r>
      <w:r>
        <w:rPr>
          <w:rStyle w:val="eop"/>
          <w:rFonts w:ascii="Arial" w:eastAsiaTheme="majorEastAsia" w:hAnsi="Arial" w:cs="Arial"/>
          <w:color w:val="000000"/>
        </w:rPr>
        <w:t> </w:t>
      </w:r>
    </w:p>
    <w:p w14:paraId="6D0E1605" w14:textId="77777777" w:rsidR="007B3B22" w:rsidRDefault="007B3B22" w:rsidP="007B3B22">
      <w:pPr>
        <w:pStyle w:val="paragraph"/>
        <w:numPr>
          <w:ilvl w:val="0"/>
          <w:numId w:val="21"/>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Expert witnesses and other witnesses;</w:t>
      </w:r>
      <w:r>
        <w:rPr>
          <w:rStyle w:val="eop"/>
          <w:rFonts w:ascii="Arial" w:eastAsiaTheme="majorEastAsia" w:hAnsi="Arial" w:cs="Arial"/>
          <w:color w:val="000000"/>
        </w:rPr>
        <w:t> </w:t>
      </w:r>
    </w:p>
    <w:p w14:paraId="506FAEBC" w14:textId="77777777" w:rsidR="007B3B22" w:rsidRDefault="007B3B22" w:rsidP="007B3B22">
      <w:pPr>
        <w:pStyle w:val="paragraph"/>
        <w:numPr>
          <w:ilvl w:val="0"/>
          <w:numId w:val="22"/>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My regulator or legal advisors in the event of a dispute, complaint or other legal matter;</w:t>
      </w:r>
      <w:r>
        <w:rPr>
          <w:rStyle w:val="eop"/>
          <w:rFonts w:ascii="Arial" w:eastAsiaTheme="majorEastAsia" w:hAnsi="Arial" w:cs="Arial"/>
          <w:color w:val="000000"/>
        </w:rPr>
        <w:t> </w:t>
      </w:r>
    </w:p>
    <w:p w14:paraId="678F31F2" w14:textId="77777777" w:rsidR="007B3B22" w:rsidRDefault="007B3B22" w:rsidP="007B3B22">
      <w:pPr>
        <w:pStyle w:val="paragraph"/>
        <w:numPr>
          <w:ilvl w:val="0"/>
          <w:numId w:val="22"/>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Head of Chambers or complaints committee within my chambers, in the event of a complaint;</w:t>
      </w:r>
      <w:r>
        <w:rPr>
          <w:rStyle w:val="eop"/>
          <w:rFonts w:ascii="Arial" w:eastAsiaTheme="majorEastAsia" w:hAnsi="Arial" w:cs="Arial"/>
          <w:color w:val="000000"/>
        </w:rPr>
        <w:t> </w:t>
      </w:r>
    </w:p>
    <w:p w14:paraId="7B7BEDF9" w14:textId="77777777" w:rsidR="007B3B22" w:rsidRDefault="007B3B22" w:rsidP="007B3B22">
      <w:pPr>
        <w:pStyle w:val="paragraph"/>
        <w:numPr>
          <w:ilvl w:val="0"/>
          <w:numId w:val="22"/>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Law enforcement officials, government authorities, or other third parties, to meet any legal obligations;</w:t>
      </w:r>
      <w:r>
        <w:rPr>
          <w:rStyle w:val="eop"/>
          <w:rFonts w:ascii="Arial" w:eastAsiaTheme="majorEastAsia" w:hAnsi="Arial" w:cs="Arial"/>
          <w:color w:val="000000"/>
        </w:rPr>
        <w:t> </w:t>
      </w:r>
    </w:p>
    <w:p w14:paraId="5C655A39" w14:textId="77777777" w:rsidR="007B3B22" w:rsidRDefault="007B3B22" w:rsidP="007B3B22">
      <w:pPr>
        <w:pStyle w:val="paragraph"/>
        <w:numPr>
          <w:ilvl w:val="0"/>
          <w:numId w:val="22"/>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Legal directories, for the purpose of professional development;</w:t>
      </w:r>
      <w:r>
        <w:rPr>
          <w:rStyle w:val="eop"/>
          <w:rFonts w:ascii="Arial" w:eastAsiaTheme="majorEastAsia" w:hAnsi="Arial" w:cs="Arial"/>
          <w:color w:val="000000"/>
        </w:rPr>
        <w:t> </w:t>
      </w:r>
    </w:p>
    <w:p w14:paraId="374324C9" w14:textId="77777777" w:rsidR="007B3B22" w:rsidRDefault="007B3B22" w:rsidP="007B3B22">
      <w:pPr>
        <w:pStyle w:val="paragraph"/>
        <w:numPr>
          <w:ilvl w:val="0"/>
          <w:numId w:val="22"/>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Any relevant panel or tendering committee, for the purpose of professional development;</w:t>
      </w:r>
      <w:r>
        <w:rPr>
          <w:rStyle w:val="eop"/>
          <w:rFonts w:ascii="Arial" w:eastAsiaTheme="majorEastAsia" w:hAnsi="Arial" w:cs="Arial"/>
          <w:color w:val="000000"/>
        </w:rPr>
        <w:t> </w:t>
      </w:r>
    </w:p>
    <w:p w14:paraId="25E6F1F6" w14:textId="77777777" w:rsidR="007B3B22" w:rsidRDefault="007B3B22" w:rsidP="007B3B22">
      <w:pPr>
        <w:pStyle w:val="paragraph"/>
        <w:numPr>
          <w:ilvl w:val="0"/>
          <w:numId w:val="23"/>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Accountants and banking officials;</w:t>
      </w:r>
      <w:r>
        <w:rPr>
          <w:rStyle w:val="eop"/>
          <w:rFonts w:ascii="Arial" w:eastAsiaTheme="majorEastAsia" w:hAnsi="Arial" w:cs="Arial"/>
          <w:color w:val="000000"/>
        </w:rPr>
        <w:t> </w:t>
      </w:r>
    </w:p>
    <w:p w14:paraId="27DD3406" w14:textId="77777777" w:rsidR="007B3B22" w:rsidRDefault="007B3B22" w:rsidP="007B3B22">
      <w:pPr>
        <w:pStyle w:val="paragraph"/>
        <w:numPr>
          <w:ilvl w:val="0"/>
          <w:numId w:val="23"/>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Regulators or arbitrators, where complaints or disputes arise;</w:t>
      </w:r>
      <w:r>
        <w:rPr>
          <w:rStyle w:val="eop"/>
          <w:rFonts w:ascii="Arial" w:eastAsiaTheme="majorEastAsia" w:hAnsi="Arial" w:cs="Arial"/>
          <w:color w:val="000000"/>
        </w:rPr>
        <w:t> </w:t>
      </w:r>
    </w:p>
    <w:p w14:paraId="6C2192DC" w14:textId="77777777" w:rsidR="007B3B22" w:rsidRDefault="007B3B22" w:rsidP="007B3B22">
      <w:pPr>
        <w:pStyle w:val="paragraph"/>
        <w:numPr>
          <w:ilvl w:val="0"/>
          <w:numId w:val="23"/>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Any other party where I ask you for consent, and you consent, to the sharing.</w:t>
      </w:r>
      <w:r>
        <w:rPr>
          <w:rStyle w:val="eop"/>
          <w:rFonts w:ascii="Arial" w:eastAsiaTheme="majorEastAsia" w:hAnsi="Arial" w:cs="Arial"/>
          <w:color w:val="000000"/>
        </w:rPr>
        <w:t> </w:t>
      </w:r>
    </w:p>
    <w:p w14:paraId="5F0BE31A" w14:textId="77777777" w:rsidR="007B3B22" w:rsidRDefault="007B3B22" w:rsidP="007B3B22">
      <w:pPr>
        <w:pStyle w:val="paragraph"/>
        <w:numPr>
          <w:ilvl w:val="0"/>
          <w:numId w:val="23"/>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I may also be required to disclose your information to the Police or Intelligence services where required by law or pursuant to a court order</w:t>
      </w:r>
      <w:r>
        <w:rPr>
          <w:rStyle w:val="eop"/>
          <w:rFonts w:ascii="Arial" w:eastAsiaTheme="majorEastAsia" w:hAnsi="Arial" w:cs="Arial"/>
          <w:color w:val="000000"/>
        </w:rPr>
        <w:t> </w:t>
      </w:r>
    </w:p>
    <w:p w14:paraId="66144CE9"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33D77923"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6C4EFC2B"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2D2CF043"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rPr>
        <w:t>Transfers to third countries and international organisations</w:t>
      </w:r>
      <w:r>
        <w:rPr>
          <w:rStyle w:val="eop"/>
          <w:rFonts w:ascii="Arial" w:eastAsiaTheme="majorEastAsia" w:hAnsi="Arial" w:cs="Arial"/>
          <w:color w:val="000000"/>
        </w:rPr>
        <w:t> </w:t>
      </w:r>
    </w:p>
    <w:p w14:paraId="300A10E2"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0D368014" w14:textId="77777777" w:rsidR="007B3B22" w:rsidRPr="001D33FF" w:rsidRDefault="007B3B22" w:rsidP="007B3B22">
      <w:pPr>
        <w:pStyle w:val="NormalWeb"/>
        <w:shd w:val="clear" w:color="auto" w:fill="FFFFFF"/>
        <w:spacing w:before="0" w:beforeAutospacing="0" w:after="0" w:afterAutospacing="0"/>
        <w:rPr>
          <w:rFonts w:ascii="Arial" w:hAnsi="Arial" w:cs="Arial"/>
        </w:rPr>
      </w:pPr>
      <w:r w:rsidRPr="001D33FF">
        <w:rPr>
          <w:rFonts w:ascii="Arial" w:hAnsi="Arial" w:cs="Arial"/>
        </w:rPr>
        <w:lastRenderedPageBreak/>
        <w:t xml:space="preserve">This privacy notice is of general application and as such it is not possible to state whether it will be necessary to transfer your information out of the </w:t>
      </w:r>
      <w:r>
        <w:rPr>
          <w:rFonts w:ascii="Arial" w:hAnsi="Arial" w:cs="Arial"/>
        </w:rPr>
        <w:t>UK</w:t>
      </w:r>
      <w:r w:rsidRPr="001D33FF">
        <w:rPr>
          <w:rFonts w:ascii="Arial" w:hAnsi="Arial" w:cs="Arial"/>
        </w:rPr>
        <w:t xml:space="preserve"> for any particular purpose. However, if you reside outside the </w:t>
      </w:r>
      <w:r>
        <w:rPr>
          <w:rFonts w:ascii="Arial" w:hAnsi="Arial" w:cs="Arial"/>
        </w:rPr>
        <w:t>UK</w:t>
      </w:r>
      <w:r w:rsidRPr="001D33FF">
        <w:rPr>
          <w:rFonts w:ascii="Arial" w:hAnsi="Arial" w:cs="Arial"/>
        </w:rPr>
        <w:t xml:space="preserve"> or that purpose involves persons or organisations or courts and tribunals outside the </w:t>
      </w:r>
      <w:r>
        <w:rPr>
          <w:rFonts w:ascii="Arial" w:hAnsi="Arial" w:cs="Arial"/>
        </w:rPr>
        <w:t>UK</w:t>
      </w:r>
      <w:r w:rsidRPr="001D33FF">
        <w:rPr>
          <w:rFonts w:ascii="Arial" w:hAnsi="Arial" w:cs="Arial"/>
        </w:rPr>
        <w:t xml:space="preserve"> then it may be necessary to transfer some of your personal information out of the </w:t>
      </w:r>
      <w:r>
        <w:rPr>
          <w:rFonts w:ascii="Arial" w:hAnsi="Arial" w:cs="Arial"/>
        </w:rPr>
        <w:t>UK</w:t>
      </w:r>
      <w:r w:rsidRPr="001D33FF">
        <w:rPr>
          <w:rFonts w:ascii="Arial" w:hAnsi="Arial" w:cs="Arial"/>
        </w:rPr>
        <w:t xml:space="preserve"> for that purpose. If you are in a country outside the </w:t>
      </w:r>
      <w:r>
        <w:rPr>
          <w:rFonts w:ascii="Arial" w:hAnsi="Arial" w:cs="Arial"/>
        </w:rPr>
        <w:t>UK</w:t>
      </w:r>
      <w:r w:rsidRPr="001D33FF">
        <w:rPr>
          <w:rFonts w:ascii="Arial" w:hAnsi="Arial" w:cs="Arial"/>
        </w:rPr>
        <w:t xml:space="preserve"> or if any instructions that you provide come from outside the </w:t>
      </w:r>
      <w:r>
        <w:rPr>
          <w:rFonts w:ascii="Arial" w:hAnsi="Arial" w:cs="Arial"/>
        </w:rPr>
        <w:t>UK</w:t>
      </w:r>
      <w:r w:rsidRPr="001D33FF">
        <w:rPr>
          <w:rFonts w:ascii="Arial" w:hAnsi="Arial" w:cs="Arial"/>
        </w:rPr>
        <w:t xml:space="preserve"> then it is inevitable that information will be transferred out of the </w:t>
      </w:r>
      <w:r>
        <w:rPr>
          <w:rFonts w:ascii="Arial" w:hAnsi="Arial" w:cs="Arial"/>
        </w:rPr>
        <w:t>UK</w:t>
      </w:r>
      <w:r w:rsidRPr="001D33FF">
        <w:rPr>
          <w:rFonts w:ascii="Arial" w:hAnsi="Arial" w:cs="Arial"/>
        </w:rPr>
        <w:t xml:space="preserve">. If this applies to you and you wish additional precautions to be taken in respect of your information you must notify </w:t>
      </w:r>
      <w:r>
        <w:rPr>
          <w:rFonts w:ascii="Arial" w:hAnsi="Arial" w:cs="Arial"/>
        </w:rPr>
        <w:t>me</w:t>
      </w:r>
      <w:r w:rsidRPr="001D33FF">
        <w:rPr>
          <w:rFonts w:ascii="Arial" w:hAnsi="Arial" w:cs="Arial"/>
        </w:rPr>
        <w:t xml:space="preserve"> at the earliest opportunity.</w:t>
      </w:r>
    </w:p>
    <w:p w14:paraId="2FC84605" w14:textId="287BBAF7" w:rsidR="007B3B22" w:rsidRPr="001D33FF" w:rsidRDefault="007B3B22" w:rsidP="007B3B22">
      <w:pPr>
        <w:pStyle w:val="NormalWeb"/>
        <w:shd w:val="clear" w:color="auto" w:fill="FFFFFF"/>
        <w:spacing w:before="240" w:beforeAutospacing="0" w:after="0" w:afterAutospacing="0"/>
        <w:rPr>
          <w:rFonts w:ascii="Arial" w:hAnsi="Arial" w:cs="Arial"/>
        </w:rPr>
      </w:pPr>
      <w:r w:rsidRPr="001D33FF">
        <w:rPr>
          <w:rFonts w:ascii="Arial" w:hAnsi="Arial" w:cs="Arial"/>
        </w:rPr>
        <w:t xml:space="preserve">Some countries and organisations outside the </w:t>
      </w:r>
      <w:r>
        <w:rPr>
          <w:rFonts w:ascii="Arial" w:hAnsi="Arial" w:cs="Arial"/>
        </w:rPr>
        <w:t>UK</w:t>
      </w:r>
      <w:r w:rsidRPr="001D33FF">
        <w:rPr>
          <w:rFonts w:ascii="Arial" w:hAnsi="Arial" w:cs="Arial"/>
        </w:rPr>
        <w:t xml:space="preserve"> have been assessed by the European Commission and their data protection laws and procedures have been found to provide adequate protection for your information. However, most do not. If your information has to be transferred outside the </w:t>
      </w:r>
      <w:r>
        <w:rPr>
          <w:rFonts w:ascii="Arial" w:hAnsi="Arial" w:cs="Arial"/>
        </w:rPr>
        <w:t>UK</w:t>
      </w:r>
      <w:r w:rsidRPr="001D33FF">
        <w:rPr>
          <w:rFonts w:ascii="Arial" w:hAnsi="Arial" w:cs="Arial"/>
        </w:rPr>
        <w:t xml:space="preserve">, then it may not have the same protection as it would and you may not have the same rights as you would within the </w:t>
      </w:r>
      <w:r>
        <w:rPr>
          <w:rFonts w:ascii="Arial" w:hAnsi="Arial" w:cs="Arial"/>
        </w:rPr>
        <w:t>UK</w:t>
      </w:r>
      <w:r w:rsidRPr="001D33FF">
        <w:rPr>
          <w:rFonts w:ascii="Arial" w:hAnsi="Arial" w:cs="Arial"/>
        </w:rPr>
        <w:t>.</w:t>
      </w:r>
    </w:p>
    <w:p w14:paraId="3132EBB5" w14:textId="293F7D4E" w:rsidR="007B3B22" w:rsidRPr="001D33FF" w:rsidRDefault="00DD0A5D" w:rsidP="007B3B22">
      <w:pPr>
        <w:pStyle w:val="NormalWeb"/>
        <w:shd w:val="clear" w:color="auto" w:fill="FFFFFF"/>
        <w:spacing w:before="240" w:beforeAutospacing="0" w:after="0" w:afterAutospacing="0"/>
        <w:rPr>
          <w:rFonts w:ascii="Arial" w:hAnsi="Arial" w:cs="Arial"/>
        </w:rPr>
      </w:pPr>
      <w:r>
        <w:rPr>
          <w:rFonts w:ascii="Arial" w:hAnsi="Arial" w:cs="Arial"/>
        </w:rPr>
        <w:t xml:space="preserve">I </w:t>
      </w:r>
      <w:r w:rsidR="007B3B22" w:rsidRPr="001D33FF">
        <w:rPr>
          <w:rFonts w:ascii="Arial" w:hAnsi="Arial" w:cs="Arial"/>
        </w:rPr>
        <w:t>will not transfer personal information outside the EEA except as necessary for providing legal services or for any legal proceedings.</w:t>
      </w:r>
    </w:p>
    <w:p w14:paraId="098959F2" w14:textId="77777777" w:rsidR="007B3B22" w:rsidRDefault="007B3B22" w:rsidP="007B3B22">
      <w:pPr>
        <w:pStyle w:val="NormalWeb"/>
        <w:shd w:val="clear" w:color="auto" w:fill="FFFFFF"/>
        <w:spacing w:before="240" w:beforeAutospacing="0" w:after="0" w:afterAutospacing="0"/>
        <w:rPr>
          <w:rFonts w:ascii="Arial" w:hAnsi="Arial" w:cs="Arial"/>
        </w:rPr>
      </w:pPr>
      <w:r w:rsidRPr="001D33FF">
        <w:rPr>
          <w:rFonts w:ascii="Arial" w:hAnsi="Arial" w:cs="Arial"/>
        </w:rPr>
        <w:t>If you require any further information, you should contact</w:t>
      </w:r>
      <w:r>
        <w:rPr>
          <w:rFonts w:ascii="Arial" w:hAnsi="Arial" w:cs="Arial"/>
        </w:rPr>
        <w:t xml:space="preserve"> me by email at </w:t>
      </w:r>
      <w:hyperlink r:id="rId5" w:history="1">
        <w:r w:rsidRPr="0015326D">
          <w:rPr>
            <w:rStyle w:val="Hyperlink"/>
            <w:rFonts w:ascii="Arial" w:eastAsiaTheme="majorEastAsia" w:hAnsi="Arial" w:cs="Arial"/>
          </w:rPr>
          <w:t>fmcclenaghan@serjeantsinn.com</w:t>
        </w:r>
      </w:hyperlink>
    </w:p>
    <w:p w14:paraId="754C4E8F"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0B6EC641"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33B85A4B"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rPr>
        <w:t>I retain your personal data</w:t>
      </w:r>
      <w:r>
        <w:rPr>
          <w:rStyle w:val="normaltextrun"/>
          <w:rFonts w:ascii="Arial" w:eastAsiaTheme="majorEastAsia" w:hAnsi="Arial" w:cs="Arial"/>
          <w:color w:val="000000"/>
        </w:rPr>
        <w:t> while you remain a client unless you ask me to delete it. My Retention and Disposal Policy (copy available on request) details how long I hold data for and how I dispose of it when it no longer needs to be held. I will delete or anonymise your information at your request unless:</w:t>
      </w:r>
      <w:r>
        <w:rPr>
          <w:rStyle w:val="eop"/>
          <w:rFonts w:ascii="Arial" w:eastAsiaTheme="majorEastAsia" w:hAnsi="Arial" w:cs="Arial"/>
          <w:color w:val="000000"/>
        </w:rPr>
        <w:t> </w:t>
      </w:r>
    </w:p>
    <w:p w14:paraId="426CCF4E"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6359B7EE" w14:textId="77777777" w:rsidR="007B3B22" w:rsidRDefault="007B3B22" w:rsidP="007B3B22">
      <w:pPr>
        <w:pStyle w:val="paragraph"/>
        <w:numPr>
          <w:ilvl w:val="0"/>
          <w:numId w:val="6"/>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There is an unresolved issue, such as a claim or dispute;</w:t>
      </w:r>
      <w:r>
        <w:rPr>
          <w:rStyle w:val="eop"/>
          <w:rFonts w:ascii="Arial" w:eastAsiaTheme="majorEastAsia" w:hAnsi="Arial" w:cs="Arial"/>
          <w:color w:val="000000"/>
        </w:rPr>
        <w:t> </w:t>
      </w:r>
    </w:p>
    <w:p w14:paraId="03F20214" w14:textId="77777777" w:rsidR="007B3B22" w:rsidRDefault="007B3B22" w:rsidP="007B3B22">
      <w:pPr>
        <w:pStyle w:val="paragraph"/>
        <w:numPr>
          <w:ilvl w:val="0"/>
          <w:numId w:val="7"/>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I am legally required to; or</w:t>
      </w:r>
      <w:r>
        <w:rPr>
          <w:rStyle w:val="eop"/>
          <w:rFonts w:ascii="Arial" w:eastAsiaTheme="majorEastAsia" w:hAnsi="Arial" w:cs="Arial"/>
          <w:color w:val="000000"/>
        </w:rPr>
        <w:t> </w:t>
      </w:r>
    </w:p>
    <w:p w14:paraId="764659DB" w14:textId="77777777" w:rsidR="007B3B22" w:rsidRDefault="007B3B22" w:rsidP="007B3B22">
      <w:pPr>
        <w:pStyle w:val="paragraph"/>
        <w:numPr>
          <w:ilvl w:val="0"/>
          <w:numId w:val="7"/>
        </w:numPr>
        <w:spacing w:before="0" w:beforeAutospacing="0" w:after="0" w:afterAutospacing="0"/>
        <w:ind w:left="1080" w:firstLine="0"/>
        <w:jc w:val="both"/>
        <w:textAlignment w:val="baseline"/>
        <w:rPr>
          <w:rFonts w:ascii="Arial" w:hAnsi="Arial" w:cs="Arial"/>
        </w:rPr>
      </w:pPr>
      <w:r>
        <w:rPr>
          <w:rStyle w:val="normaltextrun"/>
          <w:rFonts w:ascii="Arial" w:eastAsiaTheme="majorEastAsia" w:hAnsi="Arial" w:cs="Arial"/>
          <w:color w:val="000000"/>
        </w:rPr>
        <w:t>There are overriding legitimate business interests to do so.</w:t>
      </w:r>
      <w:r>
        <w:rPr>
          <w:rStyle w:val="eop"/>
          <w:rFonts w:ascii="Arial" w:eastAsiaTheme="majorEastAsia" w:hAnsi="Arial" w:cs="Arial"/>
          <w:color w:val="000000"/>
        </w:rPr>
        <w:t> </w:t>
      </w:r>
    </w:p>
    <w:p w14:paraId="03F2274A"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7BD9F7C1" w14:textId="77777777" w:rsidR="007B3B22" w:rsidRPr="00021090" w:rsidRDefault="007B3B22" w:rsidP="007B3B22">
      <w:pPr>
        <w:spacing w:after="0" w:line="240" w:lineRule="auto"/>
        <w:jc w:val="both"/>
        <w:textAlignment w:val="baseline"/>
        <w:rPr>
          <w:rFonts w:ascii="Segoe UI" w:eastAsia="Times New Roman" w:hAnsi="Segoe UI" w:cs="Segoe UI"/>
          <w:sz w:val="18"/>
          <w:szCs w:val="18"/>
          <w:lang w:val="en-GB" w:eastAsia="en-GB"/>
        </w:rPr>
      </w:pPr>
      <w:r w:rsidRPr="00021090">
        <w:rPr>
          <w:rFonts w:ascii="Arial" w:eastAsia="Times New Roman" w:hAnsi="Arial" w:cs="Arial"/>
          <w:sz w:val="24"/>
          <w:szCs w:val="24"/>
          <w:lang w:val="en-GB" w:eastAsia="en-GB"/>
        </w:rPr>
        <w:t>I will typically retain case files for a period of </w:t>
      </w:r>
      <w:r>
        <w:rPr>
          <w:rFonts w:ascii="Arial" w:eastAsia="Times New Roman" w:hAnsi="Arial" w:cs="Arial"/>
          <w:sz w:val="24"/>
          <w:szCs w:val="24"/>
          <w:lang w:val="en-GB" w:eastAsia="en-GB"/>
        </w:rPr>
        <w:t>fifteen</w:t>
      </w:r>
      <w:r w:rsidRPr="00021090">
        <w:rPr>
          <w:rFonts w:ascii="Arial" w:eastAsia="Times New Roman" w:hAnsi="Arial" w:cs="Arial"/>
          <w:sz w:val="24"/>
          <w:szCs w:val="24"/>
          <w:lang w:val="en-GB" w:eastAsia="en-GB"/>
        </w:rPr>
        <w:t> years</w:t>
      </w:r>
      <w:r>
        <w:rPr>
          <w:rFonts w:ascii="Arial" w:eastAsia="Times New Roman" w:hAnsi="Arial" w:cs="Arial"/>
          <w:sz w:val="24"/>
          <w:szCs w:val="24"/>
          <w:lang w:val="en-GB" w:eastAsia="en-GB"/>
        </w:rPr>
        <w:t xml:space="preserve"> (unless a child is a party in which case the period is twenty-one years)</w:t>
      </w:r>
      <w:r w:rsidRPr="00021090">
        <w:rPr>
          <w:rFonts w:ascii="Arial" w:eastAsia="Times New Roman" w:hAnsi="Arial" w:cs="Arial"/>
          <w:sz w:val="24"/>
          <w:szCs w:val="24"/>
          <w:lang w:val="en-GB" w:eastAsia="en-GB"/>
        </w:rPr>
        <w:t xml:space="preserve"> following the conclusion of a case/matter or receipt of final payment, whichever is the latest. This reflects the period required by the Bar Mutual Indemnity Fund relating to potential limitation periods.</w:t>
      </w:r>
    </w:p>
    <w:p w14:paraId="740297F4" w14:textId="77777777" w:rsidR="007B3B22" w:rsidRPr="00FE5B5D" w:rsidRDefault="007B3B22" w:rsidP="007B3B22">
      <w:pPr>
        <w:spacing w:after="0" w:line="240" w:lineRule="auto"/>
        <w:jc w:val="both"/>
        <w:textAlignment w:val="baseline"/>
        <w:rPr>
          <w:rFonts w:ascii="Segoe UI" w:eastAsia="Times New Roman" w:hAnsi="Segoe UI" w:cs="Segoe UI"/>
          <w:i/>
          <w:iCs/>
          <w:sz w:val="18"/>
          <w:szCs w:val="18"/>
          <w:lang w:val="en-GB" w:eastAsia="en-GB"/>
        </w:rPr>
      </w:pPr>
      <w:r w:rsidRPr="00FE5B5D">
        <w:rPr>
          <w:rFonts w:ascii="Arial" w:eastAsia="Times New Roman" w:hAnsi="Arial" w:cs="Arial"/>
          <w:i/>
          <w:iCs/>
          <w:sz w:val="24"/>
          <w:szCs w:val="24"/>
          <w:lang w:val="en-GB" w:eastAsia="en-GB"/>
        </w:rPr>
        <w:t> </w:t>
      </w:r>
    </w:p>
    <w:p w14:paraId="228C5AC3" w14:textId="03B6EBB0" w:rsidR="007B3B22" w:rsidRDefault="007B3B22" w:rsidP="007B3B22">
      <w:pPr>
        <w:spacing w:after="0" w:line="240" w:lineRule="auto"/>
        <w:jc w:val="both"/>
        <w:textAlignment w:val="baseline"/>
        <w:rPr>
          <w:rFonts w:ascii="Arial" w:eastAsia="Times New Roman" w:hAnsi="Arial" w:cs="Arial"/>
          <w:sz w:val="24"/>
          <w:szCs w:val="24"/>
          <w:lang w:val="en-GB" w:eastAsia="en-GB"/>
        </w:rPr>
      </w:pPr>
      <w:r w:rsidRPr="00FE5B5D">
        <w:rPr>
          <w:rFonts w:ascii="Arial" w:eastAsia="Times New Roman" w:hAnsi="Arial" w:cs="Arial"/>
          <w:sz w:val="24"/>
          <w:szCs w:val="24"/>
          <w:lang w:val="en-GB" w:eastAsia="en-GB"/>
        </w:rPr>
        <w:t>Where various pleadings and documents have been drafted</w:t>
      </w:r>
      <w:r w:rsidRPr="00997C59">
        <w:rPr>
          <w:rFonts w:ascii="Arial" w:eastAsia="Times New Roman" w:hAnsi="Arial" w:cs="Arial"/>
          <w:sz w:val="24"/>
          <w:szCs w:val="24"/>
          <w:lang w:val="en-GB" w:eastAsia="en-GB"/>
        </w:rPr>
        <w:t>,</w:t>
      </w:r>
      <w:r w:rsidRPr="00FE5B5D">
        <w:rPr>
          <w:rFonts w:ascii="Arial" w:eastAsia="Times New Roman" w:hAnsi="Arial" w:cs="Arial"/>
          <w:sz w:val="24"/>
          <w:szCs w:val="24"/>
          <w:lang w:val="en-GB" w:eastAsia="en-GB"/>
        </w:rPr>
        <w:t xml:space="preserve"> they may be retained for learning purposes and legal research. </w:t>
      </w:r>
    </w:p>
    <w:p w14:paraId="7D82ACB3" w14:textId="77777777" w:rsidR="007B3B22" w:rsidRPr="00FE5B5D" w:rsidRDefault="007B3B22" w:rsidP="007B3B22">
      <w:pPr>
        <w:spacing w:after="0" w:line="240" w:lineRule="auto"/>
        <w:jc w:val="both"/>
        <w:textAlignment w:val="baseline"/>
        <w:rPr>
          <w:rFonts w:ascii="Segoe UI" w:eastAsia="Times New Roman" w:hAnsi="Segoe UI" w:cs="Segoe UI"/>
          <w:sz w:val="18"/>
          <w:szCs w:val="18"/>
          <w:lang w:val="en-GB" w:eastAsia="en-GB"/>
        </w:rPr>
      </w:pPr>
    </w:p>
    <w:p w14:paraId="19284245" w14:textId="77777777" w:rsidR="007B3B22" w:rsidRDefault="007B3B22" w:rsidP="007B3B22">
      <w:pPr>
        <w:pStyle w:val="paragraph"/>
        <w:spacing w:before="0" w:beforeAutospacing="0" w:after="0" w:afterAutospacing="0"/>
        <w:jc w:val="both"/>
        <w:textAlignment w:val="baseline"/>
        <w:rPr>
          <w:rStyle w:val="normaltextrun"/>
          <w:rFonts w:ascii="Arial" w:eastAsiaTheme="majorEastAsia" w:hAnsi="Arial" w:cs="Arial"/>
          <w:b/>
          <w:bCs/>
          <w:color w:val="000000"/>
        </w:rPr>
      </w:pPr>
    </w:p>
    <w:p w14:paraId="388312A1"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rPr>
        <w:t>Your rights</w:t>
      </w:r>
      <w:r>
        <w:rPr>
          <w:rStyle w:val="eop"/>
          <w:rFonts w:ascii="Arial" w:eastAsiaTheme="majorEastAsia" w:hAnsi="Arial" w:cs="Arial"/>
          <w:color w:val="000000"/>
        </w:rPr>
        <w:t> </w:t>
      </w:r>
    </w:p>
    <w:p w14:paraId="176E81DC" w14:textId="77777777" w:rsidR="007B3B22" w:rsidRPr="0053305C"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scxw223936626"/>
          <w:rFonts w:eastAsiaTheme="majorEastAsia"/>
        </w:rPr>
        <w:t> </w:t>
      </w:r>
      <w:r>
        <w:br/>
      </w:r>
      <w:r w:rsidRPr="0053305C">
        <w:rPr>
          <w:rStyle w:val="normaltextrun"/>
          <w:rFonts w:ascii="Arial" w:eastAsiaTheme="majorEastAsia" w:hAnsi="Arial" w:cs="Arial"/>
        </w:rPr>
        <w:t xml:space="preserve">The </w:t>
      </w:r>
      <w:r>
        <w:rPr>
          <w:rStyle w:val="normaltextrun"/>
          <w:rFonts w:ascii="Arial" w:eastAsiaTheme="majorEastAsia" w:hAnsi="Arial" w:cs="Arial"/>
        </w:rPr>
        <w:t xml:space="preserve">UK </w:t>
      </w:r>
      <w:r w:rsidRPr="0053305C">
        <w:rPr>
          <w:rStyle w:val="normaltextrun"/>
          <w:rFonts w:ascii="Arial" w:eastAsiaTheme="majorEastAsia" w:hAnsi="Arial" w:cs="Arial"/>
        </w:rPr>
        <w:t>GDPR gives you specific rights in terms of your personal data. For example, you have the right of access to the information I hold and what I use it for; </w:t>
      </w:r>
      <w:r w:rsidRPr="0053305C">
        <w:rPr>
          <w:rStyle w:val="eop"/>
          <w:rFonts w:ascii="Arial" w:eastAsiaTheme="majorEastAsia" w:hAnsi="Arial" w:cs="Arial"/>
        </w:rPr>
        <w:t> </w:t>
      </w:r>
    </w:p>
    <w:p w14:paraId="05788076" w14:textId="77777777" w:rsidR="007B3B22" w:rsidRPr="0053305C" w:rsidRDefault="007B3B22" w:rsidP="007B3B22">
      <w:pPr>
        <w:pStyle w:val="paragraph"/>
        <w:spacing w:before="0" w:beforeAutospacing="0" w:after="0" w:afterAutospacing="0"/>
        <w:jc w:val="both"/>
        <w:textAlignment w:val="baseline"/>
        <w:rPr>
          <w:rStyle w:val="normaltextrun"/>
          <w:rFonts w:ascii="Arial" w:eastAsiaTheme="majorEastAsia" w:hAnsi="Arial" w:cs="Arial"/>
        </w:rPr>
      </w:pPr>
      <w:r w:rsidRPr="0053305C">
        <w:rPr>
          <w:rStyle w:val="normaltextrun"/>
          <w:rFonts w:ascii="Arial" w:eastAsiaTheme="majorEastAsia" w:hAnsi="Arial" w:cs="Arial"/>
        </w:rPr>
        <w:lastRenderedPageBreak/>
        <w:t>you can ask for a copy of the personal information I hold about you.</w:t>
      </w:r>
    </w:p>
    <w:p w14:paraId="7AE4D06F"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p>
    <w:p w14:paraId="371D1A8D"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rPr>
        <w:t>You can ask me to correct any inaccuracies with the personal data I hold,</w:t>
      </w:r>
      <w:r>
        <w:rPr>
          <w:rStyle w:val="eop"/>
          <w:rFonts w:ascii="Arial" w:eastAsiaTheme="majorEastAsia" w:hAnsi="Arial" w:cs="Arial"/>
          <w:color w:val="000000"/>
        </w:rPr>
        <w:t> </w:t>
      </w:r>
      <w:r>
        <w:rPr>
          <w:rStyle w:val="normaltextrun"/>
          <w:rFonts w:ascii="Arial" w:eastAsiaTheme="majorEastAsia" w:hAnsi="Arial" w:cs="Arial"/>
          <w:color w:val="000000"/>
        </w:rPr>
        <w:t>and you can ask me to stop sending you direct mail or emails or, in some circumstances, ask me to stop processing your details. </w:t>
      </w:r>
      <w:r>
        <w:rPr>
          <w:rStyle w:val="eop"/>
          <w:rFonts w:ascii="Arial" w:eastAsiaTheme="majorEastAsia" w:hAnsi="Arial" w:cs="Arial"/>
          <w:color w:val="000000"/>
        </w:rPr>
        <w:t> </w:t>
      </w:r>
    </w:p>
    <w:p w14:paraId="7290602C"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rPr>
        <w:t> </w:t>
      </w:r>
    </w:p>
    <w:p w14:paraId="27C666BB" w14:textId="77777777" w:rsidR="007B3B22" w:rsidRPr="00233B61" w:rsidRDefault="007B3B22" w:rsidP="007B3B22">
      <w:pPr>
        <w:pStyle w:val="paragraph"/>
        <w:spacing w:before="0" w:beforeAutospacing="0" w:after="0" w:afterAutospacing="0"/>
        <w:jc w:val="both"/>
        <w:textAlignment w:val="baseline"/>
        <w:rPr>
          <w:rFonts w:ascii="Segoe UI" w:hAnsi="Segoe UI" w:cs="Segoe UI"/>
          <w:sz w:val="18"/>
          <w:szCs w:val="18"/>
        </w:rPr>
      </w:pPr>
      <w:r w:rsidRPr="00233B61">
        <w:rPr>
          <w:rStyle w:val="normaltextrun"/>
          <w:rFonts w:ascii="Arial" w:eastAsiaTheme="majorEastAsia" w:hAnsi="Arial" w:cs="Arial"/>
        </w:rPr>
        <w:t>Finally, if I do something irregular or improper with your personal data, you can complain to the ICO if you are unhappy with how I have processed your information or dealt with your query. You may also seek compensation for any distress you are caused or loss you have incurred. </w:t>
      </w:r>
      <w:r w:rsidRPr="00233B61">
        <w:rPr>
          <w:rStyle w:val="eop"/>
          <w:rFonts w:ascii="Arial" w:eastAsiaTheme="majorEastAsia" w:hAnsi="Arial" w:cs="Arial"/>
        </w:rPr>
        <w:t> </w:t>
      </w:r>
    </w:p>
    <w:p w14:paraId="015FD965"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rPr>
        <w:t> </w:t>
      </w:r>
    </w:p>
    <w:p w14:paraId="5523B9C7"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rPr>
        <w:t>You can find out more information from the ICO’s website:</w:t>
      </w:r>
      <w:r>
        <w:rPr>
          <w:rStyle w:val="eop"/>
          <w:rFonts w:ascii="Arial" w:eastAsiaTheme="majorEastAsia" w:hAnsi="Arial" w:cs="Arial"/>
          <w:color w:val="000000"/>
        </w:rPr>
        <w:t> </w:t>
      </w:r>
    </w:p>
    <w:p w14:paraId="569AE913"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rPr>
        <w:t> </w:t>
      </w:r>
    </w:p>
    <w:p w14:paraId="0FEC64C8" w14:textId="79FA82E2" w:rsidR="007B3B22" w:rsidRPr="00DD0A5D" w:rsidRDefault="00DD0A5D" w:rsidP="007B3B22">
      <w:pPr>
        <w:pStyle w:val="paragraph"/>
        <w:spacing w:before="0" w:beforeAutospacing="0" w:after="0" w:afterAutospacing="0"/>
        <w:jc w:val="both"/>
        <w:textAlignment w:val="baseline"/>
        <w:rPr>
          <w:rFonts w:ascii="Arial" w:hAnsi="Arial" w:cs="Arial"/>
          <w:sz w:val="18"/>
          <w:szCs w:val="18"/>
        </w:rPr>
      </w:pPr>
      <w:hyperlink r:id="rId6" w:history="1">
        <w:r w:rsidRPr="00DD0A5D">
          <w:rPr>
            <w:rStyle w:val="Hyperlink"/>
            <w:rFonts w:ascii="Arial" w:hAnsi="Arial" w:cs="Arial"/>
          </w:rPr>
          <w:t>https://ico.org.uk/</w:t>
        </w:r>
      </w:hyperlink>
      <w:r w:rsidRPr="00DD0A5D">
        <w:rPr>
          <w:rFonts w:ascii="Arial" w:hAnsi="Arial" w:cs="Arial"/>
        </w:rPr>
        <w:t xml:space="preserve"> </w:t>
      </w:r>
    </w:p>
    <w:p w14:paraId="7AE30F30"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r>
        <w:rPr>
          <w:rStyle w:val="eop"/>
          <w:rFonts w:ascii="Arial" w:eastAsiaTheme="majorEastAsia" w:hAnsi="Arial" w:cs="Arial"/>
          <w:color w:val="5B9BD5"/>
        </w:rPr>
        <w:t> </w:t>
      </w:r>
    </w:p>
    <w:p w14:paraId="73CAB007"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5B9BD5"/>
        </w:rPr>
        <w:t> </w:t>
      </w:r>
    </w:p>
    <w:p w14:paraId="41CFE5AB"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rPr>
        <w:t>Accessing and correcting your information</w:t>
      </w:r>
      <w:r>
        <w:rPr>
          <w:rStyle w:val="eop"/>
          <w:rFonts w:ascii="Arial" w:eastAsiaTheme="majorEastAsia" w:hAnsi="Arial" w:cs="Arial"/>
          <w:color w:val="000000"/>
        </w:rPr>
        <w:t> </w:t>
      </w:r>
    </w:p>
    <w:p w14:paraId="5FAAA4F7"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30877B63"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rPr>
        <w:t xml:space="preserve">You may request access to, correction of, or a copy of your information by contacting me at </w:t>
      </w:r>
      <w:hyperlink r:id="rId7" w:history="1">
        <w:r w:rsidRPr="00AD2A49">
          <w:rPr>
            <w:rStyle w:val="Hyperlink"/>
            <w:rFonts w:ascii="Arial" w:eastAsiaTheme="majorEastAsia" w:hAnsi="Arial" w:cs="Arial"/>
          </w:rPr>
          <w:t>fmcclenaghan@serjeantsinn.com</w:t>
        </w:r>
      </w:hyperlink>
      <w:r>
        <w:rPr>
          <w:rStyle w:val="normaltextrun"/>
          <w:rFonts w:ascii="Arial" w:eastAsiaTheme="majorEastAsia" w:hAnsi="Arial" w:cs="Arial"/>
          <w:color w:val="000000"/>
        </w:rPr>
        <w:t>.</w:t>
      </w:r>
    </w:p>
    <w:p w14:paraId="58954EC5"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72FBB22E"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3CEF8E04"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rPr>
        <w:t>Marketing opt-outs</w:t>
      </w:r>
      <w:r>
        <w:rPr>
          <w:rStyle w:val="eop"/>
          <w:rFonts w:ascii="Arial" w:eastAsiaTheme="majorEastAsia" w:hAnsi="Arial" w:cs="Arial"/>
          <w:color w:val="000000"/>
        </w:rPr>
        <w:t> </w:t>
      </w:r>
    </w:p>
    <w:p w14:paraId="4D27FA4E"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11BA6DC9"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rPr>
        <w:t>You may opt out of receiving emails and other messages from my practice by following the instructions in those messages. </w:t>
      </w:r>
      <w:r>
        <w:rPr>
          <w:rStyle w:val="eop"/>
          <w:rFonts w:ascii="Arial" w:eastAsiaTheme="majorEastAsia" w:hAnsi="Arial" w:cs="Arial"/>
          <w:color w:val="000000"/>
        </w:rPr>
        <w:t> </w:t>
      </w:r>
    </w:p>
    <w:p w14:paraId="38127DA1"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386A5983"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62F8D021" w14:textId="77777777" w:rsidR="007B3B22" w:rsidRDefault="007B3B22" w:rsidP="007B3B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rPr>
        <w:t>I will occasionally update my privacy notice.</w:t>
      </w:r>
      <w:r>
        <w:rPr>
          <w:rStyle w:val="normaltextrun"/>
          <w:rFonts w:ascii="Arial" w:eastAsiaTheme="majorEastAsia" w:hAnsi="Arial" w:cs="Arial"/>
          <w:color w:val="000000"/>
        </w:rPr>
        <w:t> When I make significant changes, I will notify you of these through either mail or email. I will also publish the updated notice on chambers’ website profile.</w:t>
      </w:r>
      <w:r>
        <w:rPr>
          <w:rStyle w:val="eop"/>
          <w:rFonts w:ascii="Arial" w:eastAsiaTheme="majorEastAsia" w:hAnsi="Arial" w:cs="Arial"/>
          <w:color w:val="000000"/>
        </w:rPr>
        <w:t> </w:t>
      </w:r>
    </w:p>
    <w:p w14:paraId="7E555E26" w14:textId="77777777" w:rsidR="007B3B22" w:rsidRDefault="007B3B22" w:rsidP="007B3B22">
      <w:pPr>
        <w:pStyle w:val="paragraph"/>
        <w:spacing w:before="0" w:beforeAutospacing="0" w:after="0" w:afterAutospacing="0"/>
        <w:ind w:firstLine="720"/>
        <w:textAlignment w:val="baseline"/>
        <w:rPr>
          <w:rFonts w:ascii="Segoe UI" w:hAnsi="Segoe UI" w:cs="Segoe UI"/>
          <w:sz w:val="18"/>
          <w:szCs w:val="18"/>
        </w:rPr>
      </w:pPr>
      <w:r>
        <w:rPr>
          <w:rStyle w:val="eop"/>
          <w:rFonts w:ascii="Arial" w:eastAsiaTheme="majorEastAsia" w:hAnsi="Arial" w:cs="Arial"/>
          <w:color w:val="000000"/>
        </w:rPr>
        <w:t> </w:t>
      </w:r>
    </w:p>
    <w:p w14:paraId="2C09C1AE" w14:textId="77777777" w:rsidR="007B3B22" w:rsidRDefault="007B3B22" w:rsidP="007B3B22"/>
    <w:p w14:paraId="0D57FD04" w14:textId="77777777" w:rsidR="007B3B22" w:rsidRDefault="007B3B22" w:rsidP="007B3B22"/>
    <w:p w14:paraId="03923CE7" w14:textId="77777777" w:rsidR="007B3B22" w:rsidRDefault="007B3B22" w:rsidP="007B3B22"/>
    <w:p w14:paraId="16BFE740" w14:textId="77777777" w:rsidR="00734282" w:rsidRDefault="00734282"/>
    <w:sectPr w:rsidR="00734282" w:rsidSect="007B3B22">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22275"/>
      <w:docPartObj>
        <w:docPartGallery w:val="Page Numbers (Bottom of Page)"/>
        <w:docPartUnique/>
      </w:docPartObj>
    </w:sdtPr>
    <w:sdtEndPr>
      <w:rPr>
        <w:noProof/>
      </w:rPr>
    </w:sdtEndPr>
    <w:sdtContent>
      <w:p w14:paraId="61A815E1" w14:textId="069B1D6D" w:rsidR="00DD0A5D" w:rsidRDefault="00DD0A5D">
        <w:pPr>
          <w:pStyle w:val="Footer"/>
          <w:jc w:val="right"/>
        </w:pPr>
        <w:r>
          <w:rPr>
            <w:noProof/>
          </w:rPr>
          <mc:AlternateContent>
            <mc:Choice Requires="wps">
              <w:drawing>
                <wp:anchor distT="45720" distB="45720" distL="114300" distR="114300" simplePos="0" relativeHeight="251660288" behindDoc="1" locked="0" layoutInCell="1" allowOverlap="1" wp14:anchorId="1C37111C" wp14:editId="6D202E3F">
                  <wp:simplePos x="0" y="0"/>
                  <wp:positionH relativeFrom="margin">
                    <wp:align>left</wp:align>
                  </wp:positionH>
                  <wp:positionV relativeFrom="paragraph">
                    <wp:posOffset>6350</wp:posOffset>
                  </wp:positionV>
                  <wp:extent cx="2376170" cy="319405"/>
                  <wp:effectExtent l="0" t="0" r="1270" b="0"/>
                  <wp:wrapNone/>
                  <wp:docPr id="553462759"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37617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81294" w14:textId="77777777" w:rsidR="00DD0A5D" w:rsidRDefault="00DD0A5D" w:rsidP="00AC6E29">
                              <w:r w:rsidRPr="47AC70B5">
                                <w:rPr>
                                  <w:rFonts w:ascii="Arial" w:eastAsia="Arial" w:hAnsi="Arial" w:cs="Arial"/>
                                  <w:sz w:val="16"/>
                                  <w:szCs w:val="16"/>
                                  <w:lang w:val="de-DE"/>
                                </w:rPr>
                                <w:t xml:space="preserve">© </w:t>
                              </w:r>
                              <w:r w:rsidRPr="47AC70B5">
                                <w:rPr>
                                  <w:rFonts w:ascii="Arial" w:eastAsia="Arial" w:hAnsi="Arial" w:cs="Arial"/>
                                  <w:sz w:val="16"/>
                                  <w:szCs w:val="16"/>
                                </w:rPr>
                                <w:t>Briefed Ltd 20</w:t>
                              </w:r>
                              <w:r>
                                <w:rPr>
                                  <w:rFonts w:ascii="Arial" w:eastAsia="Arial" w:hAnsi="Arial" w:cs="Arial"/>
                                  <w:sz w:val="16"/>
                                  <w:szCs w:val="16"/>
                                </w:rPr>
                                <w:t>21</w:t>
                              </w:r>
                              <w:r w:rsidRPr="47AC70B5">
                                <w:rPr>
                                  <w:rFonts w:ascii="Arial" w:eastAsia="Arial" w:hAnsi="Arial" w:cs="Arial"/>
                                  <w:sz w:val="16"/>
                                  <w:szCs w:val="16"/>
                                </w:rPr>
                                <w:t xml:space="preserve"> All Rights Reserved</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C37111C" id="_x0000_t202" coordsize="21600,21600" o:spt="202" path="m,l,21600r21600,l21600,xe">
                  <v:stroke joinstyle="miter"/>
                  <v:path gradientshapeok="t" o:connecttype="rect"/>
                </v:shapetype>
                <v:shape id="Text Box 1" o:spid="_x0000_s1026" type="#_x0000_t202" style="position:absolute;left:0;text-align:left;margin-left:0;margin-top:.5pt;width:187.1pt;height:25.15pt;z-index:-25165619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" filled="f" stroked="f">
                  <o:lock v:ext="edit" aspectratio="t" verticies="t" text="t" shapetype="t"/>
                  <v:textbox style="mso-fit-shape-to-text:t">
                    <w:txbxContent>
                      <w:p w14:paraId="07981294" w14:textId="77777777" w:rsidR="00DD0A5D" w:rsidRDefault="00DD0A5D" w:rsidP="00AC6E29">
                        <w:r w:rsidRPr="47AC70B5">
                          <w:rPr>
                            <w:rFonts w:ascii="Arial" w:eastAsia="Arial" w:hAnsi="Arial" w:cs="Arial"/>
                            <w:sz w:val="16"/>
                            <w:szCs w:val="16"/>
                            <w:lang w:val="de-DE"/>
                          </w:rPr>
                          <w:t xml:space="preserve">© </w:t>
                        </w:r>
                        <w:r w:rsidRPr="47AC70B5">
                          <w:rPr>
                            <w:rFonts w:ascii="Arial" w:eastAsia="Arial" w:hAnsi="Arial" w:cs="Arial"/>
                            <w:sz w:val="16"/>
                            <w:szCs w:val="16"/>
                          </w:rPr>
                          <w:t>Briefed Ltd 20</w:t>
                        </w:r>
                        <w:r>
                          <w:rPr>
                            <w:rFonts w:ascii="Arial" w:eastAsia="Arial" w:hAnsi="Arial" w:cs="Arial"/>
                            <w:sz w:val="16"/>
                            <w:szCs w:val="16"/>
                          </w:rPr>
                          <w:t>21</w:t>
                        </w:r>
                        <w:r w:rsidRPr="47AC70B5">
                          <w:rPr>
                            <w:rFonts w:ascii="Arial" w:eastAsia="Arial" w:hAnsi="Arial" w:cs="Arial"/>
                            <w:sz w:val="16"/>
                            <w:szCs w:val="16"/>
                          </w:rPr>
                          <w:t xml:space="preserve"> All Rights Reserved</w:t>
                        </w:r>
                      </w:p>
                    </w:txbxContent>
                  </v:textbox>
                  <w10:wrap anchorx="margin"/>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085C4982" w14:textId="77777777" w:rsidR="00DD0A5D" w:rsidRDefault="00DD0A5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5552" w14:textId="77777777" w:rsidR="00DD0A5D" w:rsidRPr="006D0AEC" w:rsidRDefault="00DD0A5D" w:rsidP="009734CC">
    <w:pPr>
      <w:pStyle w:val="Header"/>
      <w:jc w:val="right"/>
      <w:rPr>
        <w:rFonts w:ascii="Arial" w:hAnsi="Arial" w:cs="Arial"/>
        <w:lang w:val="fr-FR"/>
      </w:rPr>
    </w:pPr>
    <w:r w:rsidRPr="004254CC">
      <w:rPr>
        <w:rFonts w:ascii="Arial" w:hAnsi="Arial" w:cs="Arial"/>
        <w:noProof/>
        <w:lang w:val="en-GB" w:eastAsia="en-GB"/>
      </w:rPr>
      <w:drawing>
        <wp:anchor distT="0" distB="0" distL="114300" distR="114300" simplePos="0" relativeHeight="251659264" behindDoc="1" locked="0" layoutInCell="1" allowOverlap="1" wp14:anchorId="6826199E" wp14:editId="18B1B68A">
          <wp:simplePos x="0" y="0"/>
          <wp:positionH relativeFrom="column">
            <wp:posOffset>-9525</wp:posOffset>
          </wp:positionH>
          <wp:positionV relativeFrom="paragraph">
            <wp:posOffset>-97155</wp:posOffset>
          </wp:positionV>
          <wp:extent cx="1590675" cy="571500"/>
          <wp:effectExtent l="0" t="0" r="9525"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ed_Logo_2.png"/>
                  <pic:cNvPicPr/>
                </pic:nvPicPr>
                <pic:blipFill>
                  <a:blip r:embed="rId1">
                    <a:extLst>
                      <a:ext uri="{28A0092B-C50C-407E-A947-70E740481C1C}">
                        <a14:useLocalDpi xmlns:a14="http://schemas.microsoft.com/office/drawing/2010/main" val="0"/>
                      </a:ext>
                    </a:extLst>
                  </a:blip>
                  <a:stretch>
                    <a:fillRect/>
                  </a:stretch>
                </pic:blipFill>
                <pic:spPr>
                  <a:xfrm>
                    <a:off x="0" y="0"/>
                    <a:ext cx="1590675" cy="571500"/>
                  </a:xfrm>
                  <a:prstGeom prst="rect">
                    <a:avLst/>
                  </a:prstGeom>
                </pic:spPr>
              </pic:pic>
            </a:graphicData>
          </a:graphic>
        </wp:anchor>
      </w:drawing>
    </w:r>
    <w:r w:rsidRPr="0035202C">
      <w:rPr>
        <w:rFonts w:ascii="Arial" w:hAnsi="Arial" w:cs="Arial"/>
        <w:lang w:val="en-GB"/>
      </w:rPr>
      <w:t>Barrister</w:t>
    </w:r>
    <w:r w:rsidRPr="006D0AEC">
      <w:rPr>
        <w:rFonts w:ascii="Arial" w:hAnsi="Arial" w:cs="Arial"/>
        <w:lang w:val="fr-FR"/>
      </w:rPr>
      <w:t xml:space="preserve"> </w:t>
    </w:r>
    <w:r>
      <w:rPr>
        <w:rFonts w:ascii="Arial" w:hAnsi="Arial" w:cs="Arial"/>
        <w:lang w:val="fr-FR"/>
      </w:rPr>
      <w:t xml:space="preserve">UK </w:t>
    </w:r>
    <w:r w:rsidRPr="006D0AEC">
      <w:rPr>
        <w:rFonts w:ascii="Arial" w:hAnsi="Arial" w:cs="Arial"/>
        <w:lang w:val="fr-FR"/>
      </w:rPr>
      <w:t xml:space="preserve">GDPR </w:t>
    </w:r>
    <w:r w:rsidRPr="0035202C">
      <w:rPr>
        <w:rFonts w:ascii="Arial" w:hAnsi="Arial" w:cs="Arial"/>
        <w:lang w:val="en-GB"/>
      </w:rPr>
      <w:t>Annual</w:t>
    </w:r>
    <w:r w:rsidRPr="006D0AEC">
      <w:rPr>
        <w:rFonts w:ascii="Arial" w:hAnsi="Arial" w:cs="Arial"/>
        <w:lang w:val="fr-FR"/>
      </w:rPr>
      <w:t xml:space="preserve"> Audit &amp; </w:t>
    </w:r>
  </w:p>
  <w:p w14:paraId="6E3CF8A3" w14:textId="77777777" w:rsidR="00DD0A5D" w:rsidRDefault="00DD0A5D" w:rsidP="009734CC">
    <w:pPr>
      <w:pStyle w:val="Header"/>
      <w:jc w:val="right"/>
      <w:rPr>
        <w:rFonts w:ascii="Arial" w:hAnsi="Arial" w:cs="Arial"/>
        <w:lang w:val="fr-FR"/>
      </w:rPr>
    </w:pPr>
    <w:r w:rsidRPr="006D0AEC">
      <w:rPr>
        <w:rFonts w:ascii="Arial" w:hAnsi="Arial" w:cs="Arial"/>
        <w:lang w:val="fr-FR"/>
      </w:rPr>
      <w:t>Template Documentation Suite 202</w:t>
    </w:r>
    <w:r>
      <w:rPr>
        <w:rFonts w:ascii="Arial" w:hAnsi="Arial" w:cs="Arial"/>
        <w:lang w:val="fr-FR"/>
      </w:rPr>
      <w:t>1</w:t>
    </w:r>
  </w:p>
  <w:p w14:paraId="341B7ADA" w14:textId="77777777" w:rsidR="00DD0A5D" w:rsidRPr="009734CC" w:rsidRDefault="00DD0A5D" w:rsidP="009734CC">
    <w:pPr>
      <w:pStyle w:val="Header"/>
      <w:jc w:val="right"/>
      <w:rPr>
        <w:rFonts w:ascii="Arial" w:hAnsi="Arial" w:cs="Arial"/>
        <w:lang w:val="fr-FR"/>
      </w:rPr>
    </w:pPr>
  </w:p>
  <w:p w14:paraId="1D44DDEE" w14:textId="77777777" w:rsidR="00DD0A5D" w:rsidRDefault="00DD0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133C"/>
    <w:multiLevelType w:val="multilevel"/>
    <w:tmpl w:val="49D2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5749A"/>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254BA"/>
    <w:multiLevelType w:val="multilevel"/>
    <w:tmpl w:val="46E4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31332"/>
    <w:multiLevelType w:val="multilevel"/>
    <w:tmpl w:val="0F80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A90084"/>
    <w:multiLevelType w:val="hybridMultilevel"/>
    <w:tmpl w:val="D58E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F1BFC"/>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BE0B36"/>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E52C98"/>
    <w:multiLevelType w:val="multilevel"/>
    <w:tmpl w:val="E6B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BA08F0"/>
    <w:multiLevelType w:val="multilevel"/>
    <w:tmpl w:val="1298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01308B"/>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85759"/>
    <w:multiLevelType w:val="multilevel"/>
    <w:tmpl w:val="7038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400F31"/>
    <w:multiLevelType w:val="multilevel"/>
    <w:tmpl w:val="1AD6F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70BB1"/>
    <w:multiLevelType w:val="multilevel"/>
    <w:tmpl w:val="90CE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6404E1"/>
    <w:multiLevelType w:val="multilevel"/>
    <w:tmpl w:val="9710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083A15"/>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EC0694"/>
    <w:multiLevelType w:val="multilevel"/>
    <w:tmpl w:val="0C289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301CB"/>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8A3DBB"/>
    <w:multiLevelType w:val="multilevel"/>
    <w:tmpl w:val="EF08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8F4C1D"/>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573FD7"/>
    <w:multiLevelType w:val="multilevel"/>
    <w:tmpl w:val="CFC2D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644479"/>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6B14EC"/>
    <w:multiLevelType w:val="multilevel"/>
    <w:tmpl w:val="A52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7F1405"/>
    <w:multiLevelType w:val="multilevel"/>
    <w:tmpl w:val="8EC0E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9298731">
    <w:abstractNumId w:val="0"/>
  </w:num>
  <w:num w:numId="2" w16cid:durableId="1775009780">
    <w:abstractNumId w:val="22"/>
  </w:num>
  <w:num w:numId="3" w16cid:durableId="2038774646">
    <w:abstractNumId w:val="19"/>
  </w:num>
  <w:num w:numId="4" w16cid:durableId="1872912001">
    <w:abstractNumId w:val="12"/>
  </w:num>
  <w:num w:numId="5" w16cid:durableId="1477530979">
    <w:abstractNumId w:val="3"/>
  </w:num>
  <w:num w:numId="6" w16cid:durableId="1984383527">
    <w:abstractNumId w:val="13"/>
  </w:num>
  <w:num w:numId="7" w16cid:durableId="189531822">
    <w:abstractNumId w:val="10"/>
  </w:num>
  <w:num w:numId="8" w16cid:durableId="1887595718">
    <w:abstractNumId w:val="4"/>
  </w:num>
  <w:num w:numId="9" w16cid:durableId="1206484692">
    <w:abstractNumId w:val="15"/>
  </w:num>
  <w:num w:numId="10" w16cid:durableId="1362121501">
    <w:abstractNumId w:val="11"/>
  </w:num>
  <w:num w:numId="11" w16cid:durableId="975797901">
    <w:abstractNumId w:val="7"/>
  </w:num>
  <w:num w:numId="12" w16cid:durableId="1010375816">
    <w:abstractNumId w:val="17"/>
  </w:num>
  <w:num w:numId="13" w16cid:durableId="950865727">
    <w:abstractNumId w:val="8"/>
  </w:num>
  <w:num w:numId="14" w16cid:durableId="480997433">
    <w:abstractNumId w:val="6"/>
  </w:num>
  <w:num w:numId="15" w16cid:durableId="2101751720">
    <w:abstractNumId w:val="2"/>
  </w:num>
  <w:num w:numId="16" w16cid:durableId="1844860269">
    <w:abstractNumId w:val="18"/>
  </w:num>
  <w:num w:numId="17" w16cid:durableId="70322390">
    <w:abstractNumId w:val="20"/>
  </w:num>
  <w:num w:numId="18" w16cid:durableId="625887555">
    <w:abstractNumId w:val="21"/>
  </w:num>
  <w:num w:numId="19" w16cid:durableId="1355575824">
    <w:abstractNumId w:val="5"/>
  </w:num>
  <w:num w:numId="20" w16cid:durableId="769468456">
    <w:abstractNumId w:val="14"/>
  </w:num>
  <w:num w:numId="21" w16cid:durableId="955793330">
    <w:abstractNumId w:val="1"/>
  </w:num>
  <w:num w:numId="22" w16cid:durableId="1295406872">
    <w:abstractNumId w:val="9"/>
  </w:num>
  <w:num w:numId="23" w16cid:durableId="1518715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22"/>
    <w:rsid w:val="00312B8D"/>
    <w:rsid w:val="00501023"/>
    <w:rsid w:val="005523B4"/>
    <w:rsid w:val="00681A92"/>
    <w:rsid w:val="00693FD8"/>
    <w:rsid w:val="00734282"/>
    <w:rsid w:val="007B3B22"/>
    <w:rsid w:val="00883B15"/>
    <w:rsid w:val="00A07B63"/>
    <w:rsid w:val="00DD0A5D"/>
    <w:rsid w:val="00E04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01919"/>
  <w15:chartTrackingRefBased/>
  <w15:docId w15:val="{1E6F36FA-A7B1-445A-B5D0-87501DD5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B22"/>
    <w:rPr>
      <w:kern w:val="0"/>
      <w:lang w:val="en-US"/>
    </w:rPr>
  </w:style>
  <w:style w:type="paragraph" w:styleId="Heading1">
    <w:name w:val="heading 1"/>
    <w:basedOn w:val="Normal"/>
    <w:next w:val="Normal"/>
    <w:link w:val="Heading1Char"/>
    <w:uiPriority w:val="9"/>
    <w:qFormat/>
    <w:rsid w:val="007B3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B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B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B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B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B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B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B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B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B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B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B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B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B22"/>
    <w:rPr>
      <w:rFonts w:eastAsiaTheme="majorEastAsia" w:cstheme="majorBidi"/>
      <w:color w:val="272727" w:themeColor="text1" w:themeTint="D8"/>
    </w:rPr>
  </w:style>
  <w:style w:type="paragraph" w:styleId="Title">
    <w:name w:val="Title"/>
    <w:basedOn w:val="Normal"/>
    <w:next w:val="Normal"/>
    <w:link w:val="TitleChar"/>
    <w:uiPriority w:val="10"/>
    <w:qFormat/>
    <w:rsid w:val="007B3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B22"/>
    <w:pPr>
      <w:spacing w:before="160"/>
      <w:jc w:val="center"/>
    </w:pPr>
    <w:rPr>
      <w:i/>
      <w:iCs/>
      <w:color w:val="404040" w:themeColor="text1" w:themeTint="BF"/>
    </w:rPr>
  </w:style>
  <w:style w:type="character" w:customStyle="1" w:styleId="QuoteChar">
    <w:name w:val="Quote Char"/>
    <w:basedOn w:val="DefaultParagraphFont"/>
    <w:link w:val="Quote"/>
    <w:uiPriority w:val="29"/>
    <w:rsid w:val="007B3B22"/>
    <w:rPr>
      <w:i/>
      <w:iCs/>
      <w:color w:val="404040" w:themeColor="text1" w:themeTint="BF"/>
    </w:rPr>
  </w:style>
  <w:style w:type="paragraph" w:styleId="ListParagraph">
    <w:name w:val="List Paragraph"/>
    <w:basedOn w:val="Normal"/>
    <w:uiPriority w:val="34"/>
    <w:qFormat/>
    <w:rsid w:val="007B3B22"/>
    <w:pPr>
      <w:ind w:left="720"/>
      <w:contextualSpacing/>
    </w:pPr>
  </w:style>
  <w:style w:type="character" w:styleId="IntenseEmphasis">
    <w:name w:val="Intense Emphasis"/>
    <w:basedOn w:val="DefaultParagraphFont"/>
    <w:uiPriority w:val="21"/>
    <w:qFormat/>
    <w:rsid w:val="007B3B22"/>
    <w:rPr>
      <w:i/>
      <w:iCs/>
      <w:color w:val="0F4761" w:themeColor="accent1" w:themeShade="BF"/>
    </w:rPr>
  </w:style>
  <w:style w:type="paragraph" w:styleId="IntenseQuote">
    <w:name w:val="Intense Quote"/>
    <w:basedOn w:val="Normal"/>
    <w:next w:val="Normal"/>
    <w:link w:val="IntenseQuoteChar"/>
    <w:uiPriority w:val="30"/>
    <w:qFormat/>
    <w:rsid w:val="007B3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B22"/>
    <w:rPr>
      <w:i/>
      <w:iCs/>
      <w:color w:val="0F4761" w:themeColor="accent1" w:themeShade="BF"/>
    </w:rPr>
  </w:style>
  <w:style w:type="character" w:styleId="IntenseReference">
    <w:name w:val="Intense Reference"/>
    <w:basedOn w:val="DefaultParagraphFont"/>
    <w:uiPriority w:val="32"/>
    <w:qFormat/>
    <w:rsid w:val="007B3B22"/>
    <w:rPr>
      <w:b/>
      <w:bCs/>
      <w:smallCaps/>
      <w:color w:val="0F4761" w:themeColor="accent1" w:themeShade="BF"/>
      <w:spacing w:val="5"/>
    </w:rPr>
  </w:style>
  <w:style w:type="paragraph" w:customStyle="1" w:styleId="paragraph">
    <w:name w:val="paragraph"/>
    <w:basedOn w:val="Normal"/>
    <w:rsid w:val="007B3B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B3B22"/>
  </w:style>
  <w:style w:type="character" w:customStyle="1" w:styleId="eop">
    <w:name w:val="eop"/>
    <w:basedOn w:val="DefaultParagraphFont"/>
    <w:rsid w:val="007B3B22"/>
  </w:style>
  <w:style w:type="character" w:customStyle="1" w:styleId="pagebreaktextspan">
    <w:name w:val="pagebreaktextspan"/>
    <w:basedOn w:val="DefaultParagraphFont"/>
    <w:rsid w:val="007B3B22"/>
  </w:style>
  <w:style w:type="character" w:customStyle="1" w:styleId="scxw223936626">
    <w:name w:val="scxw223936626"/>
    <w:basedOn w:val="DefaultParagraphFont"/>
    <w:rsid w:val="007B3B22"/>
  </w:style>
  <w:style w:type="paragraph" w:styleId="Header">
    <w:name w:val="header"/>
    <w:basedOn w:val="Normal"/>
    <w:link w:val="HeaderChar"/>
    <w:uiPriority w:val="99"/>
    <w:unhideWhenUsed/>
    <w:rsid w:val="007B3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B22"/>
    <w:rPr>
      <w:kern w:val="0"/>
      <w:lang w:val="en-US"/>
    </w:rPr>
  </w:style>
  <w:style w:type="paragraph" w:styleId="Footer">
    <w:name w:val="footer"/>
    <w:basedOn w:val="Normal"/>
    <w:link w:val="FooterChar"/>
    <w:uiPriority w:val="99"/>
    <w:unhideWhenUsed/>
    <w:rsid w:val="007B3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B22"/>
    <w:rPr>
      <w:kern w:val="0"/>
      <w:lang w:val="en-US"/>
    </w:rPr>
  </w:style>
  <w:style w:type="character" w:styleId="Hyperlink">
    <w:name w:val="Hyperlink"/>
    <w:basedOn w:val="DefaultParagraphFont"/>
    <w:uiPriority w:val="99"/>
    <w:unhideWhenUsed/>
    <w:rsid w:val="007B3B22"/>
    <w:rPr>
      <w:color w:val="467886" w:themeColor="hyperlink"/>
      <w:u w:val="single"/>
    </w:rPr>
  </w:style>
  <w:style w:type="paragraph" w:styleId="NormalWeb">
    <w:name w:val="Normal (Web)"/>
    <w:basedOn w:val="Normal"/>
    <w:uiPriority w:val="99"/>
    <w:unhideWhenUsed/>
    <w:rsid w:val="007B3B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7B3B22"/>
    <w:rPr>
      <w:color w:val="96607D" w:themeColor="followedHyperlink"/>
      <w:u w:val="single"/>
    </w:rPr>
  </w:style>
  <w:style w:type="character" w:styleId="UnresolvedMention">
    <w:name w:val="Unresolved Mention"/>
    <w:basedOn w:val="DefaultParagraphFont"/>
    <w:uiPriority w:val="99"/>
    <w:semiHidden/>
    <w:unhideWhenUsed/>
    <w:rsid w:val="00DD0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mcclenaghan@serjeantsin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11" Type="http://schemas.openxmlformats.org/officeDocument/2006/relationships/theme" Target="theme/theme1.xml"/><Relationship Id="rId5" Type="http://schemas.openxmlformats.org/officeDocument/2006/relationships/hyperlink" Target="mailto:fmcclenaghan@serjeantsin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McClenaghan</dc:creator>
  <cp:keywords/>
  <dc:description/>
  <cp:lastModifiedBy>Frances McClenaghan</cp:lastModifiedBy>
  <cp:revision>1</cp:revision>
  <dcterms:created xsi:type="dcterms:W3CDTF">2025-08-01T11:31:00Z</dcterms:created>
  <dcterms:modified xsi:type="dcterms:W3CDTF">2025-08-01T11:45:00Z</dcterms:modified>
</cp:coreProperties>
</file>